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528F" w:rsidRPr="007E28B3" w:rsidRDefault="0074528F" w:rsidP="0074528F">
      <w:pPr>
        <w:widowControl w:val="0"/>
        <w:autoSpaceDE w:val="0"/>
        <w:autoSpaceDN w:val="0"/>
        <w:adjustRightInd w:val="0"/>
        <w:jc w:val="center"/>
        <w:rPr>
          <w:rFonts w:ascii="Times" w:hAnsi="Times" w:cs="Arial"/>
          <w:i/>
          <w:sz w:val="28"/>
          <w:szCs w:val="28"/>
          <w:u w:color="771516"/>
        </w:rPr>
      </w:pPr>
      <w:r w:rsidRPr="007E28B3">
        <w:rPr>
          <w:rFonts w:ascii="Times" w:hAnsi="Times" w:cs="Arial"/>
          <w:i/>
          <w:sz w:val="28"/>
          <w:szCs w:val="28"/>
        </w:rPr>
        <w:t xml:space="preserve">“You have started your journey and if everything </w:t>
      </w:r>
      <w:r w:rsidRPr="007E28B3">
        <w:rPr>
          <w:rFonts w:ascii="Times" w:hAnsi="Times" w:cs="Arial"/>
          <w:i/>
          <w:sz w:val="28"/>
          <w:szCs w:val="28"/>
          <w:u w:val="single" w:color="771516"/>
        </w:rPr>
        <w:t>turns</w:t>
      </w:r>
      <w:r w:rsidRPr="007E28B3">
        <w:rPr>
          <w:rFonts w:ascii="Times" w:hAnsi="Times" w:cs="Arial"/>
          <w:i/>
          <w:sz w:val="28"/>
          <w:szCs w:val="28"/>
          <w:u w:color="771516"/>
        </w:rPr>
        <w:t xml:space="preserve"> out fine, you can end up in Brussels.”</w:t>
      </w:r>
    </w:p>
    <w:p w:rsidR="007E28B3" w:rsidRDefault="0074528F" w:rsidP="007E28B3">
      <w:pPr>
        <w:jc w:val="center"/>
        <w:rPr>
          <w:rFonts w:ascii="Times" w:hAnsi="Times" w:cs="Arial"/>
          <w:sz w:val="28"/>
          <w:szCs w:val="28"/>
          <w:u w:color="771516"/>
        </w:rPr>
      </w:pPr>
      <w:r w:rsidRPr="007E28B3">
        <w:rPr>
          <w:rFonts w:ascii="Times" w:hAnsi="Times" w:cs="Arial"/>
          <w:sz w:val="28"/>
          <w:szCs w:val="28"/>
          <w:u w:color="771516"/>
        </w:rPr>
        <w:t>(Javier Solana)</w:t>
      </w:r>
    </w:p>
    <w:p w:rsidR="007E28B3" w:rsidRPr="007E28B3" w:rsidRDefault="007E28B3" w:rsidP="007E28B3">
      <w:pPr>
        <w:jc w:val="center"/>
        <w:rPr>
          <w:rFonts w:ascii="Times" w:hAnsi="Times" w:cs="Arial"/>
          <w:sz w:val="28"/>
          <w:szCs w:val="28"/>
          <w:u w:color="771516"/>
        </w:rPr>
      </w:pPr>
    </w:p>
    <w:p w:rsidR="0074528F" w:rsidRPr="007E28B3" w:rsidRDefault="0074528F" w:rsidP="007E28B3">
      <w:pPr>
        <w:rPr>
          <w:rFonts w:ascii="Times" w:hAnsi="Times" w:cs="Arial"/>
          <w:sz w:val="20"/>
          <w:szCs w:val="20"/>
          <w:u w:color="771516"/>
        </w:rPr>
      </w:pPr>
      <w:r w:rsidRPr="007E28B3">
        <w:rPr>
          <w:rFonts w:ascii="Times" w:hAnsi="Times" w:cs="Arial"/>
          <w:sz w:val="20"/>
          <w:szCs w:val="20"/>
          <w:u w:color="771516"/>
        </w:rPr>
        <w:t>Dear Battle of the Band fans…</w:t>
      </w:r>
    </w:p>
    <w:p w:rsidR="0074528F" w:rsidRPr="007E28B3" w:rsidRDefault="0074528F" w:rsidP="007E28B3">
      <w:pPr>
        <w:rPr>
          <w:rFonts w:ascii="Times" w:hAnsi="Times" w:cs="Arial"/>
          <w:sz w:val="20"/>
          <w:szCs w:val="20"/>
          <w:u w:color="771516"/>
        </w:rPr>
      </w:pPr>
    </w:p>
    <w:p w:rsidR="0074528F" w:rsidRPr="007E28B3" w:rsidRDefault="0074528F" w:rsidP="007E28B3">
      <w:pPr>
        <w:rPr>
          <w:rFonts w:ascii="Times" w:hAnsi="Times" w:cs="Arial"/>
          <w:sz w:val="20"/>
          <w:szCs w:val="20"/>
          <w:u w:color="771516"/>
        </w:rPr>
      </w:pPr>
      <w:r w:rsidRPr="007E28B3">
        <w:rPr>
          <w:rFonts w:ascii="Times" w:hAnsi="Times" w:cs="Arial"/>
          <w:sz w:val="20"/>
          <w:szCs w:val="20"/>
          <w:u w:color="771516"/>
        </w:rPr>
        <w:t>The funniest part about finding a quote that fi</w:t>
      </w:r>
      <w:r w:rsidR="007E28B3" w:rsidRPr="007E28B3">
        <w:rPr>
          <w:rFonts w:ascii="Times" w:hAnsi="Times" w:cs="Arial"/>
          <w:sz w:val="20"/>
          <w:szCs w:val="20"/>
          <w:u w:color="771516"/>
        </w:rPr>
        <w:t>ts a tradition that has lasted seven</w:t>
      </w:r>
      <w:r w:rsidRPr="007E28B3">
        <w:rPr>
          <w:rFonts w:ascii="Times" w:hAnsi="Times" w:cs="Arial"/>
          <w:sz w:val="20"/>
          <w:szCs w:val="20"/>
          <w:u w:color="771516"/>
        </w:rPr>
        <w:t xml:space="preserve"> years is, well, you never quote know where, where, or how it will fit.  Here I am, sitting in a coffee shop in Mexico City, not sure how my life took a turn for a country so far away.  I never imagined in my wildest dreams I would EVER find myself in Mexico – yet I am still surrounded by friends.  I have never been a person too content with running things from </w:t>
      </w:r>
      <w:r w:rsidR="00F1435B" w:rsidRPr="007E28B3">
        <w:rPr>
          <w:rFonts w:ascii="Times" w:hAnsi="Times" w:cs="Arial"/>
          <w:sz w:val="20"/>
          <w:szCs w:val="20"/>
          <w:u w:color="771516"/>
        </w:rPr>
        <w:t>afar;</w:t>
      </w:r>
      <w:r w:rsidRPr="007E28B3">
        <w:rPr>
          <w:rFonts w:ascii="Times" w:hAnsi="Times" w:cs="Arial"/>
          <w:sz w:val="20"/>
          <w:szCs w:val="20"/>
          <w:u w:color="771516"/>
        </w:rPr>
        <w:t xml:space="preserve"> I like to be in the middle of things all time.  If you look closely, you might see me in a remote form this evening.  Yet something has to be said for the events we plan thanks to the students that surround us.  I feel all it takes is a spark of imagination and letting others run with the ball.  Just like the quote above, you never quite know where you are going to end up when you have that spark of, “I wonder if we…” and end up </w:t>
      </w:r>
      <w:r w:rsidR="007E28B3" w:rsidRPr="007E28B3">
        <w:rPr>
          <w:rFonts w:ascii="Times" w:hAnsi="Times" w:cs="Arial"/>
          <w:sz w:val="20"/>
          <w:szCs w:val="20"/>
          <w:u w:color="771516"/>
        </w:rPr>
        <w:t>with “How did we?”</w:t>
      </w:r>
    </w:p>
    <w:p w:rsidR="0074528F" w:rsidRPr="007E28B3" w:rsidRDefault="0074528F" w:rsidP="007E28B3">
      <w:pPr>
        <w:rPr>
          <w:rFonts w:ascii="Times" w:hAnsi="Times" w:cs="Arial"/>
          <w:sz w:val="20"/>
          <w:szCs w:val="20"/>
          <w:u w:color="771516"/>
        </w:rPr>
      </w:pPr>
    </w:p>
    <w:p w:rsidR="0074528F" w:rsidRPr="007E28B3" w:rsidRDefault="0074528F" w:rsidP="007E28B3">
      <w:pPr>
        <w:rPr>
          <w:rFonts w:ascii="Times" w:hAnsi="Times" w:cs="Arial"/>
          <w:sz w:val="20"/>
          <w:szCs w:val="20"/>
          <w:u w:color="771516"/>
        </w:rPr>
      </w:pPr>
      <w:r w:rsidRPr="007E28B3">
        <w:rPr>
          <w:rFonts w:ascii="Times" w:hAnsi="Times" w:cs="Arial"/>
          <w:sz w:val="20"/>
          <w:szCs w:val="20"/>
          <w:u w:color="771516"/>
        </w:rPr>
        <w:t>Battle of the Bands started back up in the year of 2006 with the intent to raise funds for Seaford’s own Aloha yearbook.  In doing so we hit again on the vein of the talent that lies without our own neighborhoods.  Just like the James Costner movie “Field of Dreams”, we had a dream in front of us on stage that came alive – our youth came alive through the guitars, microphones, and lights that lit up not only the talent, but the dreams of so many individuals once they hot the stage.  Giving them that chance to stretch their voice and talents became a labor of love.</w:t>
      </w:r>
    </w:p>
    <w:p w:rsidR="0074528F" w:rsidRPr="007E28B3" w:rsidRDefault="0074528F" w:rsidP="007E28B3">
      <w:pPr>
        <w:rPr>
          <w:rFonts w:ascii="Times" w:hAnsi="Times" w:cs="Arial"/>
          <w:sz w:val="20"/>
          <w:szCs w:val="20"/>
          <w:u w:color="771516"/>
        </w:rPr>
      </w:pPr>
    </w:p>
    <w:p w:rsidR="0074528F" w:rsidRPr="007E28B3" w:rsidRDefault="0074528F" w:rsidP="007E28B3">
      <w:pPr>
        <w:rPr>
          <w:rFonts w:ascii="Times" w:hAnsi="Times" w:cs="Arial"/>
          <w:sz w:val="20"/>
          <w:szCs w:val="20"/>
          <w:u w:color="771516"/>
        </w:rPr>
      </w:pPr>
      <w:r w:rsidRPr="007E28B3">
        <w:rPr>
          <w:rFonts w:ascii="Times" w:hAnsi="Times" w:cs="Arial"/>
          <w:sz w:val="20"/>
          <w:szCs w:val="20"/>
          <w:u w:color="771516"/>
        </w:rPr>
        <w:t xml:space="preserve">As you know, nothing comes easy by yourself, and what turned out to be a small-style competition became a question every year, “Are we going to have Battle of the Bands this year?” signaled Spring, the promise of summer, and exciting new voices and faces that would hit the stage.  </w:t>
      </w:r>
    </w:p>
    <w:p w:rsidR="0074528F" w:rsidRPr="007E28B3" w:rsidRDefault="0074528F" w:rsidP="007E28B3">
      <w:pPr>
        <w:rPr>
          <w:rFonts w:ascii="Times" w:hAnsi="Times" w:cs="Arial"/>
          <w:sz w:val="20"/>
          <w:szCs w:val="20"/>
          <w:u w:color="771516"/>
        </w:rPr>
      </w:pPr>
    </w:p>
    <w:p w:rsidR="0074528F" w:rsidRPr="007E28B3" w:rsidRDefault="0074528F" w:rsidP="007E28B3">
      <w:pPr>
        <w:rPr>
          <w:rFonts w:ascii="Times" w:hAnsi="Times" w:cs="Arial"/>
          <w:sz w:val="20"/>
          <w:szCs w:val="20"/>
          <w:u w:color="771516"/>
        </w:rPr>
      </w:pPr>
      <w:r w:rsidRPr="007E28B3">
        <w:rPr>
          <w:rFonts w:ascii="Times" w:hAnsi="Times" w:cs="Arial"/>
          <w:sz w:val="20"/>
          <w:szCs w:val="20"/>
          <w:u w:color="771516"/>
        </w:rPr>
        <w:t xml:space="preserve">Looking at our cover, at first we played with the idea to refine, highlight, edit, </w:t>
      </w:r>
      <w:r w:rsidR="007E28B3" w:rsidRPr="007E28B3">
        <w:rPr>
          <w:rFonts w:ascii="Times" w:hAnsi="Times" w:cs="Arial"/>
          <w:sz w:val="20"/>
          <w:szCs w:val="20"/>
          <w:u w:color="771516"/>
        </w:rPr>
        <w:t xml:space="preserve">and </w:t>
      </w:r>
      <w:r w:rsidRPr="007E28B3">
        <w:rPr>
          <w:rFonts w:ascii="Times" w:hAnsi="Times" w:cs="Arial"/>
          <w:sz w:val="20"/>
          <w:szCs w:val="20"/>
          <w:u w:color="771516"/>
        </w:rPr>
        <w:t>redevelop designs based on the illustration that Patrick Shrensel faithfully has given us each year.  It seems fitting that keep</w:t>
      </w:r>
      <w:r w:rsidR="007E28B3" w:rsidRPr="007E28B3">
        <w:rPr>
          <w:rFonts w:ascii="Times" w:hAnsi="Times" w:cs="Arial"/>
          <w:sz w:val="20"/>
          <w:szCs w:val="20"/>
          <w:u w:color="771516"/>
        </w:rPr>
        <w:t xml:space="preserve">ing the design in his original </w:t>
      </w:r>
      <w:r w:rsidRPr="007E28B3">
        <w:rPr>
          <w:rFonts w:ascii="Times" w:hAnsi="Times" w:cs="Arial"/>
          <w:sz w:val="20"/>
          <w:szCs w:val="20"/>
          <w:u w:color="771516"/>
        </w:rPr>
        <w:t>form fits what we try to do here at Seaford High, reform, shape, and mold future generations into something that is unseen as of yet.  Trying to reedit and change Mr. Shrensel’s design would have taken everything away from wh</w:t>
      </w:r>
      <w:r w:rsidR="007E28B3" w:rsidRPr="007E28B3">
        <w:rPr>
          <w:rFonts w:ascii="Times" w:hAnsi="Times" w:cs="Arial"/>
          <w:sz w:val="20"/>
          <w:szCs w:val="20"/>
          <w:u w:color="771516"/>
        </w:rPr>
        <w:t>a</w:t>
      </w:r>
      <w:r w:rsidRPr="007E28B3">
        <w:rPr>
          <w:rFonts w:ascii="Times" w:hAnsi="Times" w:cs="Arial"/>
          <w:sz w:val="20"/>
          <w:szCs w:val="20"/>
          <w:u w:color="771516"/>
        </w:rPr>
        <w:t xml:space="preserve">t we try to do with any major event at Seaford involving youth, keeping the raw form of ideas and seeing where they will lead us.  It might lead us to </w:t>
      </w:r>
      <w:r w:rsidR="00F1435B" w:rsidRPr="007E28B3">
        <w:rPr>
          <w:rFonts w:ascii="Times" w:hAnsi="Times" w:cs="Arial"/>
          <w:sz w:val="20"/>
          <w:szCs w:val="20"/>
          <w:u w:color="771516"/>
        </w:rPr>
        <w:t>Mexico;</w:t>
      </w:r>
      <w:r w:rsidRPr="007E28B3">
        <w:rPr>
          <w:rFonts w:ascii="Times" w:hAnsi="Times" w:cs="Arial"/>
          <w:sz w:val="20"/>
          <w:szCs w:val="20"/>
          <w:u w:color="771516"/>
        </w:rPr>
        <w:t xml:space="preserve"> it might lead us to our own backyard, yet</w:t>
      </w:r>
      <w:r w:rsidR="007E28B3" w:rsidRPr="007E28B3">
        <w:rPr>
          <w:rFonts w:ascii="Times" w:hAnsi="Times" w:cs="Arial"/>
          <w:sz w:val="20"/>
          <w:szCs w:val="20"/>
          <w:u w:color="771516"/>
        </w:rPr>
        <w:t xml:space="preserve"> there is talent at every turn if we take time to look.</w:t>
      </w:r>
    </w:p>
    <w:p w:rsidR="0074528F" w:rsidRPr="007E28B3" w:rsidRDefault="0074528F" w:rsidP="007E28B3">
      <w:pPr>
        <w:rPr>
          <w:rFonts w:ascii="Times" w:hAnsi="Times" w:cs="Arial"/>
          <w:sz w:val="20"/>
          <w:szCs w:val="20"/>
          <w:u w:color="771516"/>
        </w:rPr>
      </w:pPr>
    </w:p>
    <w:p w:rsidR="007E28B3" w:rsidRPr="007E28B3" w:rsidRDefault="0074528F" w:rsidP="007E28B3">
      <w:pPr>
        <w:rPr>
          <w:rFonts w:ascii="Times" w:hAnsi="Times" w:cs="Arial"/>
          <w:sz w:val="20"/>
          <w:szCs w:val="20"/>
          <w:u w:color="771516"/>
        </w:rPr>
      </w:pPr>
      <w:r w:rsidRPr="007E28B3">
        <w:rPr>
          <w:rFonts w:ascii="Times" w:hAnsi="Times" w:cs="Arial"/>
          <w:sz w:val="20"/>
          <w:szCs w:val="20"/>
          <w:u w:color="771516"/>
        </w:rPr>
        <w:t>There is no Battle Bands without the assistance of the participants themselves, the sp</w:t>
      </w:r>
      <w:r w:rsidR="007E28B3" w:rsidRPr="007E28B3">
        <w:rPr>
          <w:rFonts w:ascii="Times" w:hAnsi="Times" w:cs="Arial"/>
          <w:sz w:val="20"/>
          <w:szCs w:val="20"/>
          <w:u w:color="771516"/>
        </w:rPr>
        <w:t xml:space="preserve">onsors that believe in an event </w:t>
      </w:r>
      <w:r w:rsidRPr="007E28B3">
        <w:rPr>
          <w:rFonts w:ascii="Times" w:hAnsi="Times" w:cs="Arial"/>
          <w:sz w:val="20"/>
          <w:szCs w:val="20"/>
          <w:u w:color="771516"/>
        </w:rPr>
        <w:t>that promotes youth, as well as now that gives back to charitable endeavors that impact our community.  As one tradition of Battle of the Bands starts, so another of giving back to the community begins.  Such should be the way of events when you get to the very heart of things.  Many thank go out also to the sponsor Heather Gall</w:t>
      </w:r>
      <w:r w:rsidR="007E28B3" w:rsidRPr="007E28B3">
        <w:rPr>
          <w:rFonts w:ascii="Times" w:hAnsi="Times" w:cs="Arial"/>
          <w:sz w:val="20"/>
          <w:szCs w:val="20"/>
          <w:u w:color="771516"/>
        </w:rPr>
        <w:t>a</w:t>
      </w:r>
      <w:r w:rsidRPr="007E28B3">
        <w:rPr>
          <w:rFonts w:ascii="Times" w:hAnsi="Times" w:cs="Arial"/>
          <w:sz w:val="20"/>
          <w:szCs w:val="20"/>
          <w:u w:color="771516"/>
        </w:rPr>
        <w:t>way, the tireless members of PAVE who allowed this event to proceed with much sacrificing of time to emails, Skyping, and yes, facebooking.  ROTC has been on this adventure with us every year, and of course, the administration and faculty jump in and are always willing to hang</w:t>
      </w:r>
      <w:r w:rsidR="007E28B3" w:rsidRPr="007E28B3">
        <w:rPr>
          <w:rFonts w:ascii="Times" w:hAnsi="Times" w:cs="Arial"/>
          <w:sz w:val="20"/>
          <w:szCs w:val="20"/>
          <w:u w:color="771516"/>
        </w:rPr>
        <w:t xml:space="preserve"> </w:t>
      </w:r>
      <w:r w:rsidRPr="007E28B3">
        <w:rPr>
          <w:rFonts w:ascii="Times" w:hAnsi="Times" w:cs="Arial"/>
          <w:sz w:val="20"/>
          <w:szCs w:val="20"/>
          <w:u w:color="771516"/>
        </w:rPr>
        <w:t>on to the ride that has become – B</w:t>
      </w:r>
      <w:r w:rsidR="00F1435B">
        <w:rPr>
          <w:rFonts w:ascii="Times" w:hAnsi="Times" w:cs="Arial"/>
          <w:sz w:val="20"/>
          <w:szCs w:val="20"/>
          <w:u w:color="771516"/>
        </w:rPr>
        <w:t>attle of the Bands.  La Ayuda in</w:t>
      </w:r>
      <w:r w:rsidRPr="007E28B3">
        <w:rPr>
          <w:rFonts w:ascii="Times" w:hAnsi="Times" w:cs="Arial"/>
          <w:sz w:val="20"/>
          <w:szCs w:val="20"/>
          <w:u w:color="771516"/>
        </w:rPr>
        <w:t xml:space="preserve"> Spanish – meaning help –</w:t>
      </w:r>
      <w:r w:rsidR="007E28B3" w:rsidRPr="007E28B3">
        <w:rPr>
          <w:rFonts w:ascii="Times" w:hAnsi="Times" w:cs="Arial"/>
          <w:sz w:val="20"/>
          <w:szCs w:val="20"/>
          <w:u w:color="771516"/>
        </w:rPr>
        <w:t xml:space="preserve"> </w:t>
      </w:r>
      <w:r w:rsidRPr="007E28B3">
        <w:rPr>
          <w:rFonts w:ascii="Times" w:hAnsi="Times" w:cs="Arial"/>
          <w:sz w:val="20"/>
          <w:szCs w:val="20"/>
          <w:u w:color="771516"/>
        </w:rPr>
        <w:t>fitting in trying to fit the needs of communities worlds away in the spirit of the Tarah</w:t>
      </w:r>
      <w:r w:rsidR="007E28B3" w:rsidRPr="007E28B3">
        <w:rPr>
          <w:rFonts w:ascii="Times" w:hAnsi="Times" w:cs="Arial"/>
          <w:sz w:val="20"/>
          <w:szCs w:val="20"/>
          <w:u w:color="771516"/>
        </w:rPr>
        <w:t>a</w:t>
      </w:r>
      <w:r w:rsidRPr="007E28B3">
        <w:rPr>
          <w:rFonts w:ascii="Times" w:hAnsi="Times" w:cs="Arial"/>
          <w:sz w:val="20"/>
          <w:szCs w:val="20"/>
          <w:u w:color="771516"/>
        </w:rPr>
        <w:t>mu</w:t>
      </w:r>
      <w:r w:rsidR="007E28B3" w:rsidRPr="007E28B3">
        <w:rPr>
          <w:rFonts w:ascii="Times" w:hAnsi="Times" w:cs="Arial"/>
          <w:sz w:val="20"/>
          <w:szCs w:val="20"/>
          <w:u w:color="771516"/>
        </w:rPr>
        <w:t>r</w:t>
      </w:r>
      <w:r w:rsidRPr="007E28B3">
        <w:rPr>
          <w:rFonts w:ascii="Times" w:hAnsi="Times" w:cs="Arial"/>
          <w:sz w:val="20"/>
          <w:szCs w:val="20"/>
          <w:u w:color="771516"/>
        </w:rPr>
        <w:t xml:space="preserve">a, </w:t>
      </w:r>
      <w:r w:rsidR="007E28B3" w:rsidRPr="007E28B3">
        <w:rPr>
          <w:rFonts w:ascii="Times" w:hAnsi="Times" w:cs="Arial"/>
          <w:sz w:val="20"/>
          <w:szCs w:val="20"/>
          <w:u w:color="771516"/>
        </w:rPr>
        <w:t xml:space="preserve">that rely on assistance from individuals willing to set aside their time for others. </w:t>
      </w:r>
    </w:p>
    <w:p w:rsidR="007E28B3" w:rsidRDefault="007E28B3" w:rsidP="007E28B3">
      <w:pPr>
        <w:rPr>
          <w:rFonts w:ascii="Times" w:hAnsi="Times" w:cs="Arial"/>
          <w:sz w:val="20"/>
          <w:szCs w:val="20"/>
          <w:u w:color="771516"/>
        </w:rPr>
      </w:pPr>
    </w:p>
    <w:p w:rsidR="007E28B3" w:rsidRDefault="007E28B3" w:rsidP="007E28B3">
      <w:pPr>
        <w:rPr>
          <w:rFonts w:ascii="Times" w:hAnsi="Times" w:cs="Arial"/>
          <w:sz w:val="20"/>
          <w:szCs w:val="20"/>
          <w:u w:color="771516"/>
        </w:rPr>
      </w:pPr>
      <w:r>
        <w:rPr>
          <w:rFonts w:ascii="Times" w:hAnsi="Times" w:cs="Arial"/>
          <w:sz w:val="20"/>
          <w:szCs w:val="20"/>
          <w:u w:color="771516"/>
        </w:rPr>
        <w:t>It seemed fitting to provide information regarding other organizations and events in the lobby giving others the chance to spread their wings of talent to help those ar</w:t>
      </w:r>
      <w:r w:rsidR="00EF0714">
        <w:rPr>
          <w:rFonts w:ascii="Times" w:hAnsi="Times" w:cs="Arial"/>
          <w:sz w:val="20"/>
          <w:szCs w:val="20"/>
          <w:u w:color="771516"/>
        </w:rPr>
        <w:t>o</w:t>
      </w:r>
      <w:r>
        <w:rPr>
          <w:rFonts w:ascii="Times" w:hAnsi="Times" w:cs="Arial"/>
          <w:sz w:val="20"/>
          <w:szCs w:val="20"/>
          <w:u w:color="771516"/>
        </w:rPr>
        <w:t xml:space="preserve">und us.  As you may or may not know, tonight is Cover the Night Kony 2012 – to try and spread the word of employing child </w:t>
      </w:r>
      <w:r w:rsidR="00EF0714">
        <w:rPr>
          <w:rFonts w:ascii="Times" w:hAnsi="Times" w:cs="Arial"/>
          <w:sz w:val="20"/>
          <w:szCs w:val="20"/>
          <w:u w:color="771516"/>
        </w:rPr>
        <w:t xml:space="preserve">soldiers in </w:t>
      </w:r>
      <w:r w:rsidR="00F1435B">
        <w:rPr>
          <w:rFonts w:ascii="Times" w:hAnsi="Times" w:cs="Arial"/>
          <w:sz w:val="20"/>
          <w:szCs w:val="20"/>
          <w:u w:color="771516"/>
        </w:rPr>
        <w:t>decimating</w:t>
      </w:r>
      <w:r w:rsidR="00EF0714">
        <w:rPr>
          <w:rFonts w:ascii="Times" w:hAnsi="Times" w:cs="Arial"/>
          <w:sz w:val="20"/>
          <w:szCs w:val="20"/>
          <w:u w:color="771516"/>
        </w:rPr>
        <w:t xml:space="preserve"> and discriminating against so many other individuals in Africa. Certainly there is controversy wherever you go and in any organization.  Being able to see past individuals that start an effort and see that effort themselves is an even stronger testament to change.  I hope as you see the various bits of information spread out before you in the lobby, you do your part to try and contact one person this evening to remind them to write to a legislator to make a change against Kony to stop this violence.  You will also see efforts to being an awareness of the plight of the Tarahamura in Mexico to attention.  This has become personal to me in becoming a new resident in Mexico, yet there are influences where we all find ourselves.  We hope you will continue to support the fight against Cancer and remember those heroes as Dr. Betts and Vince Morris in our upcoming 5k on May 12 celebrating the women that have allowed us believe in a new tomorrow.  In seeing such a center as the Seaford Library and the Seaford Family Resource Center that reaches out to our community in so many ways, we need to do as much as we can to support those organizations that support our communities that we live in.</w:t>
      </w:r>
    </w:p>
    <w:p w:rsidR="00EF0714" w:rsidRDefault="00EF0714" w:rsidP="007E28B3">
      <w:pPr>
        <w:rPr>
          <w:rFonts w:ascii="Times" w:hAnsi="Times" w:cs="Arial"/>
          <w:sz w:val="20"/>
          <w:szCs w:val="20"/>
          <w:u w:color="771516"/>
        </w:rPr>
      </w:pPr>
    </w:p>
    <w:p w:rsidR="007E28B3" w:rsidRDefault="007E28B3" w:rsidP="007E28B3">
      <w:pPr>
        <w:rPr>
          <w:rFonts w:ascii="Times" w:hAnsi="Times" w:cs="Arial"/>
          <w:sz w:val="20"/>
          <w:szCs w:val="20"/>
          <w:u w:color="771516"/>
        </w:rPr>
      </w:pPr>
      <w:r w:rsidRPr="007E28B3">
        <w:rPr>
          <w:rFonts w:ascii="Times" w:hAnsi="Times" w:cs="Arial"/>
          <w:sz w:val="20"/>
          <w:szCs w:val="20"/>
          <w:u w:color="771516"/>
        </w:rPr>
        <w:t>Please fill out the survey located within and deposit in the lobby before you leave tonight for yo</w:t>
      </w:r>
      <w:bookmarkStart w:id="0" w:name="_GoBack"/>
      <w:bookmarkEnd w:id="0"/>
      <w:r w:rsidRPr="007E28B3">
        <w:rPr>
          <w:rFonts w:ascii="Times" w:hAnsi="Times" w:cs="Arial"/>
          <w:sz w:val="20"/>
          <w:szCs w:val="20"/>
          <w:u w:color="771516"/>
        </w:rPr>
        <w:t>ur chance at several door prizes that will be given out later next week. If you would kindly add your email or phone number to the survey, this will allow us to send you a token of our thanks next week as well for being a part of an event that continues to give back to the community thanks t the participants in the event themselves.  No go ahead, get lost in the music that surrounds you!  We hope you enjoy the show we have put together for you.</w:t>
      </w:r>
    </w:p>
    <w:p w:rsidR="00EF0714" w:rsidRDefault="00EF0714" w:rsidP="007E28B3">
      <w:pPr>
        <w:rPr>
          <w:rFonts w:ascii="Times" w:hAnsi="Times" w:cs="Arial"/>
          <w:sz w:val="20"/>
          <w:szCs w:val="20"/>
          <w:u w:color="771516"/>
        </w:rPr>
      </w:pPr>
    </w:p>
    <w:p w:rsidR="00EF0714" w:rsidRDefault="00EF0714" w:rsidP="007E28B3">
      <w:pPr>
        <w:rPr>
          <w:rFonts w:ascii="Times" w:hAnsi="Times" w:cs="Arial"/>
          <w:sz w:val="20"/>
          <w:szCs w:val="20"/>
          <w:u w:color="771516"/>
        </w:rPr>
      </w:pPr>
      <w:r>
        <w:rPr>
          <w:rFonts w:ascii="Times" w:hAnsi="Times" w:cs="Arial"/>
          <w:sz w:val="20"/>
          <w:szCs w:val="20"/>
          <w:u w:color="771516"/>
        </w:rPr>
        <w:t xml:space="preserve">Thank </w:t>
      </w:r>
      <w:r w:rsidR="00F1435B">
        <w:rPr>
          <w:rFonts w:ascii="Times" w:hAnsi="Times" w:cs="Arial"/>
          <w:sz w:val="20"/>
          <w:szCs w:val="20"/>
          <w:u w:color="771516"/>
        </w:rPr>
        <w:t>you in</w:t>
      </w:r>
      <w:r>
        <w:rPr>
          <w:rFonts w:ascii="Times" w:hAnsi="Times" w:cs="Arial"/>
          <w:sz w:val="20"/>
          <w:szCs w:val="20"/>
          <w:u w:color="771516"/>
        </w:rPr>
        <w:t xml:space="preserve"> being a participant of change that has helped to make this night a success, for the individuals and organizations that keep giving back.</w:t>
      </w:r>
    </w:p>
    <w:p w:rsidR="00EF0714" w:rsidRDefault="00EF0714" w:rsidP="007E28B3">
      <w:pPr>
        <w:rPr>
          <w:rFonts w:ascii="Times" w:hAnsi="Times" w:cs="Arial"/>
          <w:sz w:val="20"/>
          <w:szCs w:val="20"/>
          <w:u w:color="771516"/>
        </w:rPr>
      </w:pPr>
    </w:p>
    <w:p w:rsidR="00EF0714" w:rsidRDefault="00EF0714" w:rsidP="007E28B3">
      <w:pPr>
        <w:rPr>
          <w:rFonts w:ascii="Times" w:hAnsi="Times" w:cs="Arial"/>
          <w:sz w:val="20"/>
          <w:szCs w:val="20"/>
          <w:u w:color="771516"/>
        </w:rPr>
      </w:pPr>
      <w:r>
        <w:rPr>
          <w:rFonts w:ascii="Times" w:hAnsi="Times" w:cs="Arial"/>
          <w:sz w:val="20"/>
          <w:szCs w:val="20"/>
          <w:u w:color="771516"/>
        </w:rPr>
        <w:t>Sincerely,</w:t>
      </w:r>
    </w:p>
    <w:p w:rsidR="00EF0714" w:rsidRDefault="00EF0714" w:rsidP="007E28B3">
      <w:pPr>
        <w:rPr>
          <w:rFonts w:ascii="Times" w:hAnsi="Times" w:cs="Arial"/>
          <w:sz w:val="20"/>
          <w:szCs w:val="20"/>
          <w:u w:color="771516"/>
        </w:rPr>
      </w:pPr>
    </w:p>
    <w:p w:rsidR="00EF0714" w:rsidRPr="00541496" w:rsidRDefault="00EF0714" w:rsidP="007E28B3">
      <w:pPr>
        <w:rPr>
          <w:rFonts w:ascii="Times" w:hAnsi="Times" w:cs="Arial"/>
          <w:b/>
          <w:color w:val="3366FF"/>
          <w:sz w:val="20"/>
          <w:szCs w:val="20"/>
          <w:u w:color="771516"/>
        </w:rPr>
      </w:pPr>
      <w:r>
        <w:rPr>
          <w:rFonts w:ascii="Times" w:hAnsi="Times" w:cs="Arial"/>
          <w:sz w:val="20"/>
          <w:szCs w:val="20"/>
          <w:u w:color="771516"/>
        </w:rPr>
        <w:t xml:space="preserve">Harry </w:t>
      </w:r>
      <w:proofErr w:type="gramStart"/>
      <w:r>
        <w:rPr>
          <w:rFonts w:ascii="Times" w:hAnsi="Times" w:cs="Arial"/>
          <w:sz w:val="20"/>
          <w:szCs w:val="20"/>
          <w:u w:color="771516"/>
        </w:rPr>
        <w:t>Brake</w:t>
      </w:r>
      <w:r w:rsidR="00541496">
        <w:rPr>
          <w:rFonts w:ascii="Times" w:hAnsi="Times" w:cs="Arial"/>
          <w:sz w:val="20"/>
          <w:szCs w:val="20"/>
          <w:u w:color="771516"/>
        </w:rPr>
        <w:t xml:space="preserve">    </w:t>
      </w:r>
      <w:proofErr w:type="gramEnd"/>
      <w:hyperlink r:id="rId7" w:history="1">
        <w:r w:rsidR="00541496" w:rsidRPr="006874E6">
          <w:rPr>
            <w:rStyle w:val="Hyperlink"/>
            <w:rFonts w:ascii="Times" w:hAnsi="Times" w:cs="Arial"/>
            <w:sz w:val="20"/>
            <w:szCs w:val="20"/>
            <w:u w:color="771516"/>
          </w:rPr>
          <w:t>harrybrake@yahoo.com</w:t>
        </w:r>
      </w:hyperlink>
      <w:r w:rsidR="00541496">
        <w:rPr>
          <w:rFonts w:ascii="Times" w:hAnsi="Times" w:cs="Arial"/>
          <w:sz w:val="20"/>
          <w:szCs w:val="20"/>
          <w:u w:color="771516"/>
        </w:rPr>
        <w:t xml:space="preserve">        for a color version of this pamphlet please go to :  </w:t>
      </w:r>
      <w:r w:rsidR="00541496" w:rsidRPr="00541496">
        <w:rPr>
          <w:rFonts w:ascii="Times" w:hAnsi="Times" w:cs="Arial"/>
          <w:b/>
          <w:color w:val="3366FF"/>
          <w:sz w:val="20"/>
          <w:szCs w:val="20"/>
          <w:u w:color="771516"/>
        </w:rPr>
        <w:t>harrybrake.wordpress.com</w:t>
      </w:r>
    </w:p>
    <w:p w:rsidR="007E28B3" w:rsidRPr="00541496" w:rsidRDefault="007E28B3" w:rsidP="007E28B3">
      <w:pPr>
        <w:rPr>
          <w:rFonts w:ascii="Times" w:hAnsi="Times" w:cs="Arial"/>
          <w:color w:val="3366FF"/>
          <w:sz w:val="20"/>
          <w:szCs w:val="20"/>
          <w:u w:color="771516"/>
        </w:rPr>
      </w:pPr>
    </w:p>
    <w:p w:rsidR="007E28B3" w:rsidRPr="007E28B3" w:rsidRDefault="007E28B3" w:rsidP="007E28B3">
      <w:pPr>
        <w:rPr>
          <w:rFonts w:ascii="Times" w:hAnsi="Times" w:cs="Arial"/>
          <w:sz w:val="20"/>
          <w:szCs w:val="20"/>
          <w:u w:color="771516"/>
        </w:rPr>
      </w:pPr>
    </w:p>
    <w:p w:rsidR="007E28B3" w:rsidRPr="007E28B3" w:rsidRDefault="007E28B3" w:rsidP="007E28B3">
      <w:pPr>
        <w:rPr>
          <w:rFonts w:ascii="Times" w:hAnsi="Times" w:cs="Arial"/>
          <w:sz w:val="20"/>
          <w:szCs w:val="20"/>
          <w:u w:color="771516"/>
        </w:rPr>
      </w:pPr>
    </w:p>
    <w:p w:rsidR="007E28B3" w:rsidRDefault="007E28B3" w:rsidP="007E28B3">
      <w:pPr>
        <w:rPr>
          <w:rFonts w:ascii="Times" w:hAnsi="Times" w:cs="Arial"/>
          <w:sz w:val="22"/>
          <w:szCs w:val="22"/>
          <w:u w:color="771516"/>
        </w:rPr>
      </w:pPr>
    </w:p>
    <w:p w:rsidR="0074528F" w:rsidRDefault="0074528F" w:rsidP="0074528F">
      <w:pPr>
        <w:jc w:val="center"/>
        <w:rPr>
          <w:rFonts w:ascii="Times" w:hAnsi="Times" w:cs="Arial"/>
          <w:sz w:val="22"/>
          <w:szCs w:val="22"/>
          <w:u w:color="771516"/>
        </w:rPr>
      </w:pPr>
    </w:p>
    <w:p w:rsidR="0074528F" w:rsidRDefault="0074528F" w:rsidP="007E28B3">
      <w:pPr>
        <w:rPr>
          <w:rFonts w:ascii="Times" w:hAnsi="Times" w:cs="Arial"/>
          <w:sz w:val="38"/>
          <w:szCs w:val="38"/>
          <w:u w:color="771516"/>
        </w:rPr>
      </w:pPr>
    </w:p>
    <w:sectPr w:rsidR="0074528F" w:rsidSect="00EF0714">
      <w:pgSz w:w="11900" w:h="16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28B3" w:rsidRDefault="007E28B3" w:rsidP="007E28B3">
      <w:r>
        <w:separator/>
      </w:r>
    </w:p>
  </w:endnote>
  <w:endnote w:type="continuationSeparator" w:id="0">
    <w:p w:rsidR="007E28B3" w:rsidRDefault="007E28B3" w:rsidP="007E28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28B3" w:rsidRDefault="007E28B3" w:rsidP="007E28B3">
      <w:r>
        <w:separator/>
      </w:r>
    </w:p>
  </w:footnote>
  <w:footnote w:type="continuationSeparator" w:id="0">
    <w:p w:rsidR="007E28B3" w:rsidRDefault="007E28B3" w:rsidP="007E28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528F"/>
    <w:rsid w:val="002A0E4A"/>
    <w:rsid w:val="00541496"/>
    <w:rsid w:val="0074528F"/>
    <w:rsid w:val="007E28B3"/>
    <w:rsid w:val="00C8409D"/>
    <w:rsid w:val="00EF0714"/>
    <w:rsid w:val="00F143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E28B3"/>
    <w:pPr>
      <w:tabs>
        <w:tab w:val="center" w:pos="4320"/>
        <w:tab w:val="right" w:pos="8640"/>
      </w:tabs>
    </w:pPr>
  </w:style>
  <w:style w:type="character" w:customStyle="1" w:styleId="HeaderChar">
    <w:name w:val="Header Char"/>
    <w:basedOn w:val="DefaultParagraphFont"/>
    <w:link w:val="Header"/>
    <w:uiPriority w:val="99"/>
    <w:rsid w:val="007E28B3"/>
  </w:style>
  <w:style w:type="paragraph" w:styleId="Footer">
    <w:name w:val="footer"/>
    <w:basedOn w:val="Normal"/>
    <w:link w:val="FooterChar"/>
    <w:uiPriority w:val="99"/>
    <w:unhideWhenUsed/>
    <w:rsid w:val="007E28B3"/>
    <w:pPr>
      <w:tabs>
        <w:tab w:val="center" w:pos="4320"/>
        <w:tab w:val="right" w:pos="8640"/>
      </w:tabs>
    </w:pPr>
  </w:style>
  <w:style w:type="character" w:customStyle="1" w:styleId="FooterChar">
    <w:name w:val="Footer Char"/>
    <w:basedOn w:val="DefaultParagraphFont"/>
    <w:link w:val="Footer"/>
    <w:uiPriority w:val="99"/>
    <w:rsid w:val="007E28B3"/>
  </w:style>
  <w:style w:type="character" w:styleId="Hyperlink">
    <w:name w:val="Hyperlink"/>
    <w:basedOn w:val="DefaultParagraphFont"/>
    <w:uiPriority w:val="99"/>
    <w:unhideWhenUsed/>
    <w:rsid w:val="00541496"/>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E28B3"/>
    <w:pPr>
      <w:tabs>
        <w:tab w:val="center" w:pos="4320"/>
        <w:tab w:val="right" w:pos="8640"/>
      </w:tabs>
    </w:pPr>
  </w:style>
  <w:style w:type="character" w:customStyle="1" w:styleId="HeaderChar">
    <w:name w:val="Header Char"/>
    <w:basedOn w:val="DefaultParagraphFont"/>
    <w:link w:val="Header"/>
    <w:uiPriority w:val="99"/>
    <w:rsid w:val="007E28B3"/>
  </w:style>
  <w:style w:type="paragraph" w:styleId="Footer">
    <w:name w:val="footer"/>
    <w:basedOn w:val="Normal"/>
    <w:link w:val="FooterChar"/>
    <w:uiPriority w:val="99"/>
    <w:unhideWhenUsed/>
    <w:rsid w:val="007E28B3"/>
    <w:pPr>
      <w:tabs>
        <w:tab w:val="center" w:pos="4320"/>
        <w:tab w:val="right" w:pos="8640"/>
      </w:tabs>
    </w:pPr>
  </w:style>
  <w:style w:type="character" w:customStyle="1" w:styleId="FooterChar">
    <w:name w:val="Footer Char"/>
    <w:basedOn w:val="DefaultParagraphFont"/>
    <w:link w:val="Footer"/>
    <w:uiPriority w:val="99"/>
    <w:rsid w:val="007E28B3"/>
  </w:style>
  <w:style w:type="character" w:styleId="Hyperlink">
    <w:name w:val="Hyperlink"/>
    <w:basedOn w:val="DefaultParagraphFont"/>
    <w:uiPriority w:val="99"/>
    <w:unhideWhenUsed/>
    <w:rsid w:val="0054149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harrybrake@yahoo.com"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900</Words>
  <Characters>5130</Characters>
  <Application>Microsoft Macintosh Word</Application>
  <DocSecurity>0</DocSecurity>
  <Lines>42</Lines>
  <Paragraphs>12</Paragraphs>
  <ScaleCrop>false</ScaleCrop>
  <Company/>
  <LinksUpToDate>false</LinksUpToDate>
  <CharactersWithSpaces>6018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brakeh</dc:creator>
  <cp:keywords/>
  <dc:description/>
  <cp:lastModifiedBy>brakeh</cp:lastModifiedBy>
  <cp:revision>2</cp:revision>
  <dcterms:created xsi:type="dcterms:W3CDTF">2012-04-20T11:32:00Z</dcterms:created>
  <dcterms:modified xsi:type="dcterms:W3CDTF">2012-04-20T11:32:00Z</dcterms:modified>
</cp:coreProperties>
</file>