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FA6878" w14:textId="77777777" w:rsidR="00622236" w:rsidRPr="00622236" w:rsidRDefault="00622236" w:rsidP="00622236">
      <w:pPr>
        <w:pStyle w:val="normal0"/>
        <w:tabs>
          <w:tab w:val="left" w:pos="-708"/>
          <w:tab w:val="left" w:pos="220"/>
        </w:tabs>
        <w:spacing w:after="240"/>
        <w:ind w:left="-719" w:right="100"/>
        <w:contextualSpacing w:val="0"/>
        <w:rPr>
          <w:rFonts w:ascii="Times New Roman" w:eastAsia="Times New Roman" w:hAnsi="Times New Roman" w:cs="Times New Roman"/>
          <w:b/>
          <w:color w:val="0000FF"/>
        </w:rPr>
      </w:pPr>
      <w:bookmarkStart w:id="0" w:name="h.gjdgxs" w:colFirst="0" w:colLast="0"/>
      <w:bookmarkEnd w:id="0"/>
      <w:r w:rsidRPr="00622236">
        <w:rPr>
          <w:rFonts w:ascii="Times New Roman" w:eastAsia="Times New Roman" w:hAnsi="Times New Roman" w:cs="Times New Roman"/>
          <w:b/>
          <w:color w:val="0000FF"/>
        </w:rPr>
        <w:t>Standard 4 – Advocacy and Leadership</w:t>
      </w:r>
    </w:p>
    <w:p w14:paraId="5C86CD63" w14:textId="77777777" w:rsidR="00622236" w:rsidRPr="00622236" w:rsidRDefault="00622236" w:rsidP="00622236">
      <w:pPr>
        <w:pStyle w:val="normal0"/>
        <w:tabs>
          <w:tab w:val="left" w:pos="-708"/>
          <w:tab w:val="left" w:pos="220"/>
        </w:tabs>
        <w:spacing w:after="240"/>
        <w:ind w:left="-719" w:right="100"/>
        <w:contextualSpacing w:val="0"/>
        <w:rPr>
          <w:rFonts w:ascii="Times New Roman" w:eastAsia="Times New Roman" w:hAnsi="Times New Roman" w:cs="Times New Roman"/>
          <w:b/>
          <w:color w:val="0000FF"/>
        </w:rPr>
      </w:pPr>
      <w:r w:rsidRPr="00622236">
        <w:rPr>
          <w:rFonts w:ascii="Times New Roman" w:eastAsia="Times New Roman" w:hAnsi="Times New Roman" w:cs="Times New Roman"/>
          <w:b/>
          <w:color w:val="0000FF"/>
        </w:rPr>
        <w:t>Standard 4_1 – Networking with Library Community</w:t>
      </w:r>
    </w:p>
    <w:p w14:paraId="3A822A4E" w14:textId="77777777" w:rsidR="00622236" w:rsidRDefault="00622236" w:rsidP="00622236">
      <w:pPr>
        <w:pStyle w:val="normal0"/>
        <w:tabs>
          <w:tab w:val="left" w:pos="-708"/>
          <w:tab w:val="left" w:pos="220"/>
        </w:tabs>
        <w:spacing w:after="240" w:line="360" w:lineRule="auto"/>
        <w:ind w:left="-719" w:right="100"/>
        <w:contextualSpacing w:val="0"/>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t xml:space="preserve">Using Destiny10.0, you can customize searching and viewing in the following ways: Even before getting into the front page you can choose which school library you want to enter Destiny </w:t>
      </w:r>
      <w:bookmarkStart w:id="1" w:name="_GoBack"/>
      <w:bookmarkEnd w:id="1"/>
      <w:r>
        <w:rPr>
          <w:rFonts w:ascii="Times New Roman" w:eastAsia="Times New Roman" w:hAnsi="Times New Roman" w:cs="Times New Roman"/>
          <w:color w:val="282828"/>
          <w:sz w:val="20"/>
        </w:rPr>
        <w:t>into, Upper School, Lower School, Middle School, or the ECC.  As you get to one of the entry pages, for example the Upper School, you have five Choices – searching by Keyword, title, author, subject and series, all-important that the students know the differences. In addition, searching by location among our four libraries, the TYPE of medium you are looking for, if it is an award winner, as well as if educators know they are searching for a specific reading level (</w:t>
      </w:r>
      <w:proofErr w:type="spellStart"/>
      <w:r>
        <w:rPr>
          <w:rFonts w:ascii="Times New Roman" w:eastAsia="Times New Roman" w:hAnsi="Times New Roman" w:cs="Times New Roman"/>
          <w:color w:val="282828"/>
          <w:sz w:val="20"/>
        </w:rPr>
        <w:t>lexiles</w:t>
      </w:r>
      <w:proofErr w:type="spellEnd"/>
      <w:r>
        <w:rPr>
          <w:rFonts w:ascii="Times New Roman" w:eastAsia="Times New Roman" w:hAnsi="Times New Roman" w:cs="Times New Roman"/>
          <w:color w:val="282828"/>
          <w:sz w:val="20"/>
        </w:rPr>
        <w:t xml:space="preserve">, etc.), as well as an interest level by grade, and if there are specific reading programs built into Destiny that educators can look for materials under, all are available customized searches that are enabled with the entry screen drop down menus. In hitting the key words “Show Less” or “Show more”, you see these expanded search options on the front screen.  ON TOP OF ALL THAT, you can do searched using Boolean terms with the Power tab using visuals that show symbols for searches as well as looking at the categories tab and seeing the breakdown of categories and doing searches with that as a guide!     There are twelve specific ways to search, not counting two more that would be visually, (symbols) and by categories of materials we carry within the library itself.  </w:t>
      </w:r>
    </w:p>
    <w:p w14:paraId="2E9DB5EC" w14:textId="77777777" w:rsidR="00622236" w:rsidRDefault="00622236" w:rsidP="00622236">
      <w:pPr>
        <w:pStyle w:val="normal0"/>
        <w:tabs>
          <w:tab w:val="left" w:pos="-708"/>
          <w:tab w:val="left" w:pos="220"/>
        </w:tabs>
        <w:spacing w:after="240" w:line="360" w:lineRule="auto"/>
        <w:ind w:left="-719" w:right="100"/>
        <w:contextualSpacing w:val="0"/>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t xml:space="preserve">Referring to the possibility of customizing printing, yes, you can customize print to print simply the “hits” you found based on your search, only printing the lists you have found based on your keyword, or even the past searches when you click on “My Searches” in the top right hand corner.  This would allow you to print a specific item from specific past searches you have done on various topics and at various times.  Also, the chance to simply print your searches is an option that sometimes helps trigger resources or ways you searched an items, a helpful instructional tool.  Printing can impact the inventory for library staff, fines for both patrons and library staff as records, almost any report, record of a search, specific items, etc. can be printed and in our school system, is directed to any of four printers in the school; students sign into any printer, and can print their print job.  This allows quite a lot of versatility when it comes to keeping track of search records, etc.  Also do not forget, labels can be printed that allow texts and materials to be cataloged correctly too.  Exported titles, titles deleted, titles ordered and even a to buy list with </w:t>
      </w:r>
      <w:proofErr w:type="spellStart"/>
      <w:r>
        <w:rPr>
          <w:rFonts w:ascii="Times New Roman" w:eastAsia="Times New Roman" w:hAnsi="Times New Roman" w:cs="Times New Roman"/>
          <w:color w:val="282828"/>
          <w:sz w:val="20"/>
        </w:rPr>
        <w:t>Follet</w:t>
      </w:r>
      <w:proofErr w:type="spellEnd"/>
      <w:r>
        <w:rPr>
          <w:rFonts w:ascii="Times New Roman" w:eastAsia="Times New Roman" w:hAnsi="Times New Roman" w:cs="Times New Roman"/>
          <w:color w:val="282828"/>
          <w:sz w:val="20"/>
        </w:rPr>
        <w:t>, that coordinates with what is in our current collection can be accessed.  Of course reports can be printed as well after being generated.</w:t>
      </w:r>
    </w:p>
    <w:p w14:paraId="7358F26D" w14:textId="77777777" w:rsidR="00622236" w:rsidRDefault="00622236" w:rsidP="00622236">
      <w:pPr>
        <w:pStyle w:val="normal0"/>
        <w:tabs>
          <w:tab w:val="left" w:pos="-708"/>
          <w:tab w:val="left" w:pos="220"/>
        </w:tabs>
        <w:spacing w:after="240" w:line="360" w:lineRule="auto"/>
        <w:ind w:left="-719" w:right="100"/>
        <w:contextualSpacing w:val="0"/>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t xml:space="preserve">Using “My Searches”, you can not only save the list of hits you received on a specific topic, but you can also save specific items to a “My Personal List”, another option specific to user accounts.  Whether you are on campus or off, once you sing into ASF’s webpage as a student or faculty, you have access to the Destiny system to search items we have available to the ASF community.  This is a secure feature as many of our patrons have security situations with being siblings of ambassadors and such.  With the mobile application, </w:t>
      </w:r>
      <w:proofErr w:type="spellStart"/>
      <w:r>
        <w:rPr>
          <w:rFonts w:ascii="Times New Roman" w:eastAsia="Times New Roman" w:hAnsi="Times New Roman" w:cs="Times New Roman"/>
          <w:color w:val="282828"/>
          <w:sz w:val="20"/>
        </w:rPr>
        <w:t>Ipads</w:t>
      </w:r>
      <w:proofErr w:type="spellEnd"/>
      <w:r>
        <w:rPr>
          <w:rFonts w:ascii="Times New Roman" w:eastAsia="Times New Roman" w:hAnsi="Times New Roman" w:cs="Times New Roman"/>
          <w:color w:val="282828"/>
          <w:sz w:val="20"/>
        </w:rPr>
        <w:t xml:space="preserve">, </w:t>
      </w:r>
      <w:proofErr w:type="spellStart"/>
      <w:r>
        <w:rPr>
          <w:rFonts w:ascii="Times New Roman" w:eastAsia="Times New Roman" w:hAnsi="Times New Roman" w:cs="Times New Roman"/>
          <w:color w:val="282828"/>
          <w:sz w:val="20"/>
        </w:rPr>
        <w:t>Iphones</w:t>
      </w:r>
      <w:proofErr w:type="spellEnd"/>
      <w:r>
        <w:rPr>
          <w:rFonts w:ascii="Times New Roman" w:eastAsia="Times New Roman" w:hAnsi="Times New Roman" w:cs="Times New Roman"/>
          <w:color w:val="282828"/>
          <w:sz w:val="20"/>
        </w:rPr>
        <w:t xml:space="preserve">, and a host of mobility are enabled with Destiny currently.  When looking at specific records, one sees the title, call#, and author, as well as date of publication and where the copy is located and how many are available.  When clicking on “details” the average patron sees key hyperlinked related words that can lead to other and more in-depth searches based on a topic. The publication information shown is good for citing, and the ISBN, LCCN, and if any additional resources come with the item.  This all helps tell patrons if this is a </w:t>
      </w:r>
      <w:r>
        <w:rPr>
          <w:rFonts w:ascii="Times New Roman" w:eastAsia="Times New Roman" w:hAnsi="Times New Roman" w:cs="Times New Roman"/>
          <w:color w:val="282828"/>
          <w:sz w:val="20"/>
        </w:rPr>
        <w:lastRenderedPageBreak/>
        <w:t xml:space="preserve">resource suitable before they go to the shelf.  Websites that relate to the item, as well as the chance to go to the Digital resources link allow again, further research.  The can add this to a personal list of their resources, as well as ask to place a hold on this.  On the library staff side, in order to access the MARC view tab, which you can do, with a password and username that fits the library staff, you see from 000 to 856 and could see roe if added, however to add Marc information we need authorization from the IT Office as currently, only our cataloger has access to this.  </w:t>
      </w:r>
      <w:r>
        <w:rPr>
          <w:rFonts w:ascii="Times New Roman" w:eastAsia="Times New Roman" w:hAnsi="Times New Roman" w:cs="Times New Roman"/>
          <w:color w:val="282828"/>
          <w:sz w:val="20"/>
        </w:rPr>
        <w:tab/>
      </w:r>
    </w:p>
    <w:p w14:paraId="36593BAE" w14:textId="77777777" w:rsidR="00622236" w:rsidRDefault="00622236" w:rsidP="00622236">
      <w:pPr>
        <w:pStyle w:val="normal0"/>
        <w:tabs>
          <w:tab w:val="left" w:pos="-708"/>
          <w:tab w:val="left" w:pos="220"/>
        </w:tabs>
        <w:spacing w:after="240" w:line="360" w:lineRule="auto"/>
        <w:ind w:left="-719" w:right="100"/>
        <w:contextualSpacing w:val="0"/>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r>
      <w:proofErr w:type="spellStart"/>
      <w:r>
        <w:rPr>
          <w:rFonts w:ascii="Times New Roman" w:eastAsia="Times New Roman" w:hAnsi="Times New Roman" w:cs="Times New Roman"/>
          <w:color w:val="282828"/>
          <w:sz w:val="20"/>
        </w:rPr>
        <w:t>Webpath</w:t>
      </w:r>
      <w:proofErr w:type="spellEnd"/>
      <w:r>
        <w:rPr>
          <w:rFonts w:ascii="Times New Roman" w:eastAsia="Times New Roman" w:hAnsi="Times New Roman" w:cs="Times New Roman"/>
          <w:color w:val="282828"/>
          <w:sz w:val="20"/>
        </w:rPr>
        <w:t xml:space="preserve"> Express, customized searches, </w:t>
      </w:r>
      <w:proofErr w:type="spellStart"/>
      <w:r>
        <w:rPr>
          <w:rFonts w:ascii="Times New Roman" w:eastAsia="Times New Roman" w:hAnsi="Times New Roman" w:cs="Times New Roman"/>
          <w:color w:val="282828"/>
          <w:sz w:val="20"/>
        </w:rPr>
        <w:t>Ebooks</w:t>
      </w:r>
      <w:proofErr w:type="spellEnd"/>
      <w:r>
        <w:rPr>
          <w:rFonts w:ascii="Times New Roman" w:eastAsia="Times New Roman" w:hAnsi="Times New Roman" w:cs="Times New Roman"/>
          <w:color w:val="282828"/>
          <w:sz w:val="20"/>
        </w:rPr>
        <w:t xml:space="preserve">, all are essential in that these features show a relationship between the existing materials in the library, and how to further delve into resources not necessarily in the catalog.  This will begin to show a synthesis for the educator, and the patron (student, alumni, etc.) of how different yet related resources can be accessed and interweave.  Additionally, educators being aware of reading level searches, as well as programs and awards that are tied to materials allows them to streamline their searches and save time in their searches while planning curriculum.  Ultimately, being more familiar with the </w:t>
      </w:r>
      <w:proofErr w:type="spellStart"/>
      <w:r>
        <w:rPr>
          <w:rFonts w:ascii="Times New Roman" w:eastAsia="Times New Roman" w:hAnsi="Times New Roman" w:cs="Times New Roman"/>
          <w:color w:val="282828"/>
          <w:sz w:val="20"/>
        </w:rPr>
        <w:t>Ebook</w:t>
      </w:r>
      <w:proofErr w:type="spellEnd"/>
      <w:r>
        <w:rPr>
          <w:rFonts w:ascii="Times New Roman" w:eastAsia="Times New Roman" w:hAnsi="Times New Roman" w:cs="Times New Roman"/>
          <w:color w:val="282828"/>
          <w:sz w:val="20"/>
        </w:rPr>
        <w:t xml:space="preserve"> option, and the mobile application are essential in showing the depths of technology and tying it to the versatility of creating effective searches and making the most out of valuable time, while this is a commodity in short supply for teachers, and student in specific situations. It is difficult to say certain options would benefit the staff more than students, as I see Destiny now offering options on both sides that would benefit both patron and educator, yet plenty exist for both parties.</w:t>
      </w:r>
    </w:p>
    <w:p w14:paraId="18535443" w14:textId="77777777" w:rsidR="00622236" w:rsidRDefault="00622236" w:rsidP="00622236">
      <w:pPr>
        <w:pStyle w:val="normal0"/>
        <w:tabs>
          <w:tab w:val="left" w:pos="-708"/>
          <w:tab w:val="left" w:pos="220"/>
        </w:tabs>
        <w:spacing w:after="240" w:line="360" w:lineRule="auto"/>
        <w:ind w:left="-719" w:right="100"/>
        <w:contextualSpacing w:val="0"/>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t xml:space="preserve">The mobile availability of Destiny to appear on </w:t>
      </w:r>
      <w:proofErr w:type="spellStart"/>
      <w:r>
        <w:rPr>
          <w:rFonts w:ascii="Times New Roman" w:eastAsia="Times New Roman" w:hAnsi="Times New Roman" w:cs="Times New Roman"/>
          <w:color w:val="282828"/>
          <w:sz w:val="20"/>
        </w:rPr>
        <w:t>Ipads</w:t>
      </w:r>
      <w:proofErr w:type="spellEnd"/>
      <w:r>
        <w:rPr>
          <w:rFonts w:ascii="Times New Roman" w:eastAsia="Times New Roman" w:hAnsi="Times New Roman" w:cs="Times New Roman"/>
          <w:color w:val="282828"/>
          <w:sz w:val="20"/>
        </w:rPr>
        <w:t xml:space="preserve">, </w:t>
      </w:r>
      <w:proofErr w:type="spellStart"/>
      <w:r>
        <w:rPr>
          <w:rFonts w:ascii="Times New Roman" w:eastAsia="Times New Roman" w:hAnsi="Times New Roman" w:cs="Times New Roman"/>
          <w:color w:val="282828"/>
          <w:sz w:val="20"/>
        </w:rPr>
        <w:t>Iphones</w:t>
      </w:r>
      <w:proofErr w:type="spellEnd"/>
      <w:r>
        <w:rPr>
          <w:rFonts w:ascii="Times New Roman" w:eastAsia="Times New Roman" w:hAnsi="Times New Roman" w:cs="Times New Roman"/>
          <w:color w:val="282828"/>
          <w:sz w:val="20"/>
        </w:rPr>
        <w:t>, and connecting to websites all allow the user to have an interactive relationship with technology, and a mobile one, so that all patrons can have a variety of access in a variety of modes, allowing this OPAC to be VERY versatile.  Also, the on-campus bookstore has a link at the front page of Destiny, so that educators can see what texts are available in the Bookstore, allowing planning with curriculum, as well as librarians to consider ordering options when knowing what the bookstore inventory has.  This also helps with helping alumni and tutors determine what is available through our bookstore on campus, not just the libraries.  With the new Facebook and Twitter links on every search, the chance of being able to post pertinent info for others, as well as their own use, is even more powerful.  Also the ability to add a review to items is powerful, as this not only allows the patron to be a published author based on their reading, but also allows the next user to see how a patron reviewed a resource as useful, and an educator to see if a resource would be helpful for a future patron.</w:t>
      </w:r>
    </w:p>
    <w:p w14:paraId="4FD43DD8" w14:textId="77777777" w:rsidR="00622236" w:rsidRDefault="00622236" w:rsidP="00622236">
      <w:pPr>
        <w:pStyle w:val="normal0"/>
        <w:tabs>
          <w:tab w:val="left" w:pos="-708"/>
          <w:tab w:val="left" w:pos="220"/>
        </w:tabs>
        <w:spacing w:after="240" w:line="360" w:lineRule="auto"/>
        <w:ind w:left="-719" w:right="100"/>
        <w:contextualSpacing w:val="0"/>
        <w:rPr>
          <w:rFonts w:ascii="Times New Roman" w:eastAsia="Times New Roman" w:hAnsi="Times New Roman" w:cs="Times New Roman"/>
          <w:sz w:val="20"/>
        </w:rPr>
      </w:pPr>
      <w:r>
        <w:rPr>
          <w:rFonts w:ascii="Times New Roman" w:eastAsia="Times New Roman" w:hAnsi="Times New Roman" w:cs="Times New Roman"/>
          <w:color w:val="282828"/>
          <w:sz w:val="20"/>
        </w:rPr>
        <w:tab/>
      </w:r>
      <w:r>
        <w:rPr>
          <w:rFonts w:ascii="Times New Roman" w:eastAsia="Times New Roman" w:hAnsi="Times New Roman" w:cs="Times New Roman"/>
          <w:color w:val="282828"/>
          <w:sz w:val="20"/>
        </w:rPr>
        <w:tab/>
        <w:t xml:space="preserve">In their personal accounts, patrons can in fact check </w:t>
      </w:r>
      <w:proofErr w:type="gramStart"/>
      <w:r>
        <w:rPr>
          <w:rFonts w:ascii="Times New Roman" w:eastAsia="Times New Roman" w:hAnsi="Times New Roman" w:cs="Times New Roman"/>
          <w:color w:val="282828"/>
          <w:sz w:val="20"/>
        </w:rPr>
        <w:t>their</w:t>
      </w:r>
      <w:proofErr w:type="gramEnd"/>
      <w:r>
        <w:rPr>
          <w:rFonts w:ascii="Times New Roman" w:eastAsia="Times New Roman" w:hAnsi="Times New Roman" w:cs="Times New Roman"/>
          <w:color w:val="282828"/>
          <w:sz w:val="20"/>
        </w:rPr>
        <w:t xml:space="preserve"> due dates, outstanding fines/obligations, past searches, as well as stored searches and a history of the items that have taken out in the past</w:t>
      </w:r>
      <w:r>
        <w:rPr>
          <w:rFonts w:ascii="Times New Roman" w:eastAsia="Times New Roman" w:hAnsi="Times New Roman" w:cs="Times New Roman"/>
          <w:sz w:val="20"/>
        </w:rPr>
        <w:t xml:space="preserve">.  I also like the updates we receive from </w:t>
      </w:r>
      <w:proofErr w:type="spellStart"/>
      <w:r>
        <w:rPr>
          <w:rFonts w:ascii="Times New Roman" w:eastAsia="Times New Roman" w:hAnsi="Times New Roman" w:cs="Times New Roman"/>
          <w:sz w:val="20"/>
        </w:rPr>
        <w:t>Follet</w:t>
      </w:r>
      <w:proofErr w:type="spellEnd"/>
      <w:r>
        <w:rPr>
          <w:rFonts w:ascii="Times New Roman" w:eastAsia="Times New Roman" w:hAnsi="Times New Roman" w:cs="Times New Roman"/>
          <w:sz w:val="20"/>
        </w:rPr>
        <w:t>.  Our ASF School requires calendar-scheduled updates so we are not doing updates all the time all around the calendar.  Attached in the second attachment are the new extras that will come with 11.0 version Destiny.</w:t>
      </w:r>
    </w:p>
    <w:p w14:paraId="153431F0" w14:textId="77777777" w:rsidR="00622236" w:rsidRDefault="00622236" w:rsidP="00622236">
      <w:pPr>
        <w:pStyle w:val="normal0"/>
        <w:tabs>
          <w:tab w:val="left" w:pos="-708"/>
          <w:tab w:val="left" w:pos="220"/>
        </w:tabs>
        <w:spacing w:after="240" w:line="360" w:lineRule="auto"/>
        <w:ind w:left="-719" w:right="100"/>
        <w:contextualSpacing w:val="0"/>
        <w:rPr>
          <w:rFonts w:ascii="Times New Roman" w:hAnsi="Times New Roman" w:cs="Times New Roman"/>
          <w:b/>
          <w:color w:val="0000FF"/>
          <w:sz w:val="22"/>
          <w:szCs w:val="22"/>
        </w:rPr>
      </w:pPr>
      <w:r w:rsidRPr="00287B75">
        <w:rPr>
          <w:rFonts w:ascii="Times New Roman" w:eastAsia="Times New Roman" w:hAnsi="Times New Roman" w:cs="Times New Roman"/>
          <w:b/>
          <w:color w:val="0000FF"/>
          <w:sz w:val="22"/>
          <w:szCs w:val="22"/>
        </w:rPr>
        <w:t xml:space="preserve">Yes, we use Destiny every day to check in books, and routine </w:t>
      </w:r>
      <w:proofErr w:type="spellStart"/>
      <w:r w:rsidRPr="00287B75">
        <w:rPr>
          <w:rFonts w:ascii="Times New Roman" w:eastAsia="Times New Roman" w:hAnsi="Times New Roman" w:cs="Times New Roman"/>
          <w:b/>
          <w:color w:val="0000FF"/>
          <w:sz w:val="22"/>
          <w:szCs w:val="22"/>
        </w:rPr>
        <w:t>rsks</w:t>
      </w:r>
      <w:proofErr w:type="spellEnd"/>
      <w:r w:rsidRPr="00287B75">
        <w:rPr>
          <w:rFonts w:ascii="Times New Roman" w:eastAsia="Times New Roman" w:hAnsi="Times New Roman" w:cs="Times New Roman"/>
          <w:b/>
          <w:color w:val="0000FF"/>
          <w:sz w:val="22"/>
          <w:szCs w:val="22"/>
        </w:rPr>
        <w:t xml:space="preserve"> that enable the library process to operate.</w:t>
      </w:r>
      <w:r w:rsidRPr="00287B75">
        <w:rPr>
          <w:rFonts w:ascii="Times New Roman" w:hAnsi="Times New Roman" w:cs="Times New Roman"/>
          <w:b/>
          <w:color w:val="0000FF"/>
          <w:sz w:val="22"/>
          <w:szCs w:val="22"/>
        </w:rPr>
        <w:t xml:space="preserve">  Yet,</w:t>
      </w:r>
      <w:r>
        <w:rPr>
          <w:rFonts w:ascii="Times New Roman" w:hAnsi="Times New Roman" w:cs="Times New Roman"/>
          <w:b/>
          <w:color w:val="0000FF"/>
          <w:sz w:val="22"/>
          <w:szCs w:val="22"/>
        </w:rPr>
        <w:t xml:space="preserve"> </w:t>
      </w:r>
      <w:r w:rsidRPr="00287B75">
        <w:rPr>
          <w:rFonts w:ascii="Times New Roman" w:hAnsi="Times New Roman" w:cs="Times New Roman"/>
          <w:b/>
          <w:color w:val="0000FF"/>
          <w:sz w:val="22"/>
          <w:szCs w:val="22"/>
        </w:rPr>
        <w:t>when I actually sat down to explore anything else but the routine functions</w:t>
      </w:r>
      <w:r>
        <w:rPr>
          <w:rFonts w:ascii="Times New Roman" w:hAnsi="Times New Roman" w:cs="Times New Roman"/>
          <w:b/>
          <w:color w:val="0000FF"/>
          <w:sz w:val="22"/>
          <w:szCs w:val="22"/>
        </w:rPr>
        <w:t xml:space="preserve"> as asked from Module 10 in Introduction to </w:t>
      </w:r>
      <w:proofErr w:type="gramStart"/>
      <w:r>
        <w:rPr>
          <w:rFonts w:ascii="Times New Roman" w:hAnsi="Times New Roman" w:cs="Times New Roman"/>
          <w:b/>
          <w:color w:val="0000FF"/>
          <w:sz w:val="22"/>
          <w:szCs w:val="22"/>
        </w:rPr>
        <w:t>Cataloging ,</w:t>
      </w:r>
      <w:proofErr w:type="gramEnd"/>
      <w:r w:rsidRPr="00287B75">
        <w:rPr>
          <w:rFonts w:ascii="Times New Roman" w:hAnsi="Times New Roman" w:cs="Times New Roman"/>
          <w:b/>
          <w:color w:val="0000FF"/>
          <w:sz w:val="22"/>
          <w:szCs w:val="22"/>
        </w:rPr>
        <w:t xml:space="preserve"> I realized, there arte so many options that would connect our library colleagues together, as well as facilitate a more </w:t>
      </w:r>
      <w:proofErr w:type="spellStart"/>
      <w:r w:rsidRPr="00287B75">
        <w:rPr>
          <w:rFonts w:ascii="Times New Roman" w:hAnsi="Times New Roman" w:cs="Times New Roman"/>
          <w:b/>
          <w:color w:val="0000FF"/>
          <w:sz w:val="22"/>
          <w:szCs w:val="22"/>
        </w:rPr>
        <w:t>knowledgable</w:t>
      </w:r>
      <w:proofErr w:type="spellEnd"/>
      <w:r w:rsidRPr="00287B75">
        <w:rPr>
          <w:rFonts w:ascii="Times New Roman" w:hAnsi="Times New Roman" w:cs="Times New Roman"/>
          <w:b/>
          <w:color w:val="0000FF"/>
          <w:sz w:val="22"/>
          <w:szCs w:val="22"/>
        </w:rPr>
        <w:t xml:space="preserve"> </w:t>
      </w:r>
      <w:proofErr w:type="spellStart"/>
      <w:r w:rsidRPr="00287B75">
        <w:rPr>
          <w:rFonts w:ascii="Times New Roman" w:hAnsi="Times New Roman" w:cs="Times New Roman"/>
          <w:b/>
          <w:color w:val="0000FF"/>
          <w:sz w:val="22"/>
          <w:szCs w:val="22"/>
        </w:rPr>
        <w:t>apprroach</w:t>
      </w:r>
      <w:proofErr w:type="spellEnd"/>
      <w:r w:rsidRPr="00287B75">
        <w:rPr>
          <w:rFonts w:ascii="Times New Roman" w:hAnsi="Times New Roman" w:cs="Times New Roman"/>
          <w:b/>
          <w:color w:val="0000FF"/>
          <w:sz w:val="22"/>
          <w:szCs w:val="22"/>
        </w:rPr>
        <w:t xml:space="preserve"> to our system. The conversations we can have on arranging the new update of Destiny, as well as how to streamline reviews that can go straight into Destiny, </w:t>
      </w:r>
      <w:proofErr w:type="spellStart"/>
      <w:r w:rsidRPr="00287B75">
        <w:rPr>
          <w:rFonts w:ascii="Times New Roman" w:hAnsi="Times New Roman" w:cs="Times New Roman"/>
          <w:b/>
          <w:color w:val="0000FF"/>
          <w:sz w:val="22"/>
          <w:szCs w:val="22"/>
        </w:rPr>
        <w:t>futher</w:t>
      </w:r>
      <w:proofErr w:type="spellEnd"/>
      <w:r w:rsidRPr="00287B75">
        <w:rPr>
          <w:rFonts w:ascii="Times New Roman" w:hAnsi="Times New Roman" w:cs="Times New Roman"/>
          <w:b/>
          <w:color w:val="0000FF"/>
          <w:sz w:val="22"/>
          <w:szCs w:val="22"/>
        </w:rPr>
        <w:t xml:space="preserve"> the extent of research of a </w:t>
      </w:r>
      <w:proofErr w:type="spellStart"/>
      <w:r w:rsidRPr="00287B75">
        <w:rPr>
          <w:rFonts w:ascii="Times New Roman" w:hAnsi="Times New Roman" w:cs="Times New Roman"/>
          <w:b/>
          <w:color w:val="0000FF"/>
          <w:sz w:val="22"/>
          <w:szCs w:val="22"/>
        </w:rPr>
        <w:t>acceessing</w:t>
      </w:r>
      <w:proofErr w:type="spellEnd"/>
      <w:r w:rsidRPr="00287B75">
        <w:rPr>
          <w:rFonts w:ascii="Times New Roman" w:hAnsi="Times New Roman" w:cs="Times New Roman"/>
          <w:b/>
          <w:color w:val="0000FF"/>
          <w:sz w:val="22"/>
          <w:szCs w:val="22"/>
        </w:rPr>
        <w:t xml:space="preserve"> Web links that tie to the catalog, as well as helping colleagues, educators, and students help </w:t>
      </w:r>
      <w:proofErr w:type="spellStart"/>
      <w:r w:rsidRPr="00287B75">
        <w:rPr>
          <w:rFonts w:ascii="Times New Roman" w:hAnsi="Times New Roman" w:cs="Times New Roman"/>
          <w:b/>
          <w:color w:val="0000FF"/>
          <w:sz w:val="22"/>
          <w:szCs w:val="22"/>
        </w:rPr>
        <w:t>sewt</w:t>
      </w:r>
      <w:proofErr w:type="spellEnd"/>
      <w:r w:rsidRPr="00287B75">
        <w:rPr>
          <w:rFonts w:ascii="Times New Roman" w:hAnsi="Times New Roman" w:cs="Times New Roman"/>
          <w:b/>
          <w:color w:val="0000FF"/>
          <w:sz w:val="22"/>
          <w:szCs w:val="22"/>
        </w:rPr>
        <w:t xml:space="preserve"> up personal search lists.  There is a wealth of information and steps right underneath our </w:t>
      </w:r>
      <w:proofErr w:type="spellStart"/>
      <w:r w:rsidRPr="00287B75">
        <w:rPr>
          <w:rFonts w:ascii="Times New Roman" w:hAnsi="Times New Roman" w:cs="Times New Roman"/>
          <w:b/>
          <w:color w:val="0000FF"/>
          <w:sz w:val="22"/>
          <w:szCs w:val="22"/>
        </w:rPr>
        <w:t>noeses</w:t>
      </w:r>
      <w:proofErr w:type="spellEnd"/>
      <w:r w:rsidRPr="00287B75">
        <w:rPr>
          <w:rFonts w:ascii="Times New Roman" w:hAnsi="Times New Roman" w:cs="Times New Roman"/>
          <w:b/>
          <w:color w:val="0000FF"/>
          <w:sz w:val="22"/>
          <w:szCs w:val="22"/>
        </w:rPr>
        <w:t xml:space="preserve"> (so to speak) without even knowing unless each of us as a library community dig into we </w:t>
      </w:r>
      <w:proofErr w:type="spellStart"/>
      <w:r w:rsidRPr="00287B75">
        <w:rPr>
          <w:rFonts w:ascii="Times New Roman" w:hAnsi="Times New Roman" w:cs="Times New Roman"/>
          <w:b/>
          <w:color w:val="0000FF"/>
          <w:sz w:val="22"/>
          <w:szCs w:val="22"/>
        </w:rPr>
        <w:t>reources</w:t>
      </w:r>
      <w:proofErr w:type="spellEnd"/>
      <w:r w:rsidRPr="00287B75">
        <w:rPr>
          <w:rFonts w:ascii="Times New Roman" w:hAnsi="Times New Roman" w:cs="Times New Roman"/>
          <w:b/>
          <w:color w:val="0000FF"/>
          <w:sz w:val="22"/>
          <w:szCs w:val="22"/>
        </w:rPr>
        <w:t xml:space="preserve"> we already have, and that offer new strategies that can be brought to light.  There was no better way to get across the idea of resource sharing than using for a basis of this principle something we all have access to and use in everyday operations.</w:t>
      </w:r>
    </w:p>
    <w:p w14:paraId="75148573"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2F507D79"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3DEA45A0"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5F7DED94"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7D103A87"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72A23F3B"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5560B3BE"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79DC5CDB"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15E33FC9"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4A12D02B"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4EC8ECC5"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0D3011AB"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08228745"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2FAC13BF"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777E4A45"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2BC7BA86" w14:textId="77777777" w:rsidR="00622236" w:rsidRDefault="00622236" w:rsidP="00622236">
      <w:pPr>
        <w:pStyle w:val="normal0"/>
        <w:tabs>
          <w:tab w:val="left" w:pos="-708"/>
          <w:tab w:val="left" w:pos="220"/>
        </w:tabs>
        <w:spacing w:after="240" w:line="360" w:lineRule="auto"/>
        <w:ind w:left="-719" w:right="100"/>
        <w:contextualSpacing w:val="0"/>
        <w:rPr>
          <w:b/>
          <w:color w:val="0000FF"/>
        </w:rPr>
      </w:pPr>
    </w:p>
    <w:p w14:paraId="3D35F0FB" w14:textId="0E6C8AC6" w:rsidR="00605C2B" w:rsidRPr="00622236" w:rsidRDefault="00605C2B" w:rsidP="00622236">
      <w:pPr>
        <w:pStyle w:val="normal0"/>
        <w:tabs>
          <w:tab w:val="left" w:pos="-708"/>
          <w:tab w:val="left" w:pos="220"/>
        </w:tabs>
        <w:spacing w:after="240" w:line="360" w:lineRule="auto"/>
        <w:ind w:left="-719" w:right="100"/>
        <w:contextualSpacing w:val="0"/>
        <w:rPr>
          <w:rFonts w:ascii="Times New Roman" w:hAnsi="Times New Roman" w:cs="Times New Roman"/>
          <w:b/>
          <w:color w:val="0000FF"/>
          <w:sz w:val="22"/>
          <w:szCs w:val="22"/>
        </w:rPr>
      </w:pPr>
      <w:r w:rsidRPr="00DE073C">
        <w:rPr>
          <w:b/>
          <w:color w:val="0000FF"/>
        </w:rPr>
        <w:t>Standard 4 – Advocacy and Leadership</w:t>
      </w:r>
    </w:p>
    <w:p w14:paraId="2560E5D8" w14:textId="77777777" w:rsidR="00E00823" w:rsidRPr="00DE073C" w:rsidRDefault="00605C2B" w:rsidP="00E00823">
      <w:pPr>
        <w:tabs>
          <w:tab w:val="center" w:pos="4150"/>
        </w:tabs>
        <w:rPr>
          <w:b/>
          <w:color w:val="0000FF"/>
        </w:rPr>
      </w:pPr>
      <w:r w:rsidRPr="00DE073C">
        <w:rPr>
          <w:b/>
          <w:color w:val="0000FF"/>
        </w:rPr>
        <w:t>4.2 Professional Development</w:t>
      </w:r>
    </w:p>
    <w:p w14:paraId="68F3074F" w14:textId="77777777" w:rsidR="00E00823" w:rsidRDefault="00E00823" w:rsidP="00E00823">
      <w:pPr>
        <w:tabs>
          <w:tab w:val="center" w:pos="4150"/>
        </w:tabs>
        <w:rPr>
          <w:b/>
        </w:rPr>
      </w:pPr>
    </w:p>
    <w:p w14:paraId="17B6E7ED" w14:textId="36D6610F" w:rsidR="00605C2B" w:rsidRDefault="00E00823" w:rsidP="00E00823">
      <w:pPr>
        <w:tabs>
          <w:tab w:val="center" w:pos="4150"/>
        </w:tabs>
        <w:rPr>
          <w:b/>
        </w:rPr>
      </w:pPr>
      <w:r>
        <w:rPr>
          <w:b/>
        </w:rPr>
        <w:t>Brake_12_1_AUP_5510.</w:t>
      </w:r>
      <w:r>
        <w:rPr>
          <w:b/>
        </w:rPr>
        <w:tab/>
      </w:r>
    </w:p>
    <w:p w14:paraId="24C06A06" w14:textId="77777777" w:rsidR="00605C2B" w:rsidRPr="00605C2B" w:rsidRDefault="00605C2B">
      <w:pPr>
        <w:rPr>
          <w:b/>
        </w:rPr>
      </w:pPr>
    </w:p>
    <w:p w14:paraId="6E1C11A1" w14:textId="5EEC27D1" w:rsidR="00CF47C8" w:rsidRDefault="00CF47C8">
      <w:r>
        <w:t>In going back and looking at my AUP for the American Schoo</w:t>
      </w:r>
      <w:r w:rsidR="00F936CF">
        <w:t>l Foundation, I found one aspect</w:t>
      </w:r>
      <w:r>
        <w:t xml:space="preserve"> that is prominent and often not as clearly</w:t>
      </w:r>
      <w:r w:rsidR="00F936CF">
        <w:t xml:space="preserve"> recognizable</w:t>
      </w:r>
      <w:r>
        <w:t xml:space="preserve"> in havin</w:t>
      </w:r>
      <w:r w:rsidR="00F936CF">
        <w:t>g a relationship as first gla</w:t>
      </w:r>
      <w:r w:rsidR="007B280A">
        <w:t>n</w:t>
      </w:r>
      <w:r w:rsidR="00F936CF">
        <w:t xml:space="preserve">ce with the AUP.  </w:t>
      </w:r>
      <w:r>
        <w:t xml:space="preserve">  That specific device would be the USB device.  This is actually more of a cause of concern in PC’s than in Mac’s yet, the action of several students had met some language that appears in our AUP.  “…</w:t>
      </w:r>
      <w:proofErr w:type="gramStart"/>
      <w:r>
        <w:t>there</w:t>
      </w:r>
      <w:proofErr w:type="gramEnd"/>
      <w:r>
        <w:t xml:space="preserve"> is a need for special attention to personal responsibility.”   This unequivocally applies to the use of a USB device.  I have a storage pocket full</w:t>
      </w:r>
      <w:r w:rsidR="00F936CF">
        <w:t xml:space="preserve"> of USB’s that have been found </w:t>
      </w:r>
      <w:r>
        <w:t xml:space="preserve">left in the computers. Often, the computers are still logged in with the last individual’s USB still in the computer.  The laxity here is not as volatile as in your standard public school, as most cases you would not have chance of ever seeing that USB again.  In the American School, there are virtually limitless restrictions with web restrictions; generally either one if us as librarians or another students will help return the left behind USB.  However, there are countless incidents of that USB disappearing before we even realize that it was there.   “”Accessing the accounts and files of others is prohibited…Taking advantage of another user who inadvertently leaves a computer without logging out will be treated as would any other invasion of privacy.”  It seems many of the students have considered a “finders keepers, losers weepers” mentality to seeing a USB left behind.  </w:t>
      </w:r>
    </w:p>
    <w:p w14:paraId="45DD3723" w14:textId="77777777" w:rsidR="00CF47C8" w:rsidRDefault="00CF47C8"/>
    <w:p w14:paraId="5299180C" w14:textId="77777777" w:rsidR="00F936CF" w:rsidRDefault="00CF47C8">
      <w:r>
        <w:t xml:space="preserve">Yet, along with the personal responsibility that is expected in our AUP is that of the network protection.  Obviously, with MAC’s, the threat of virus is limited, however, the network as well as PC’s all can be threatened with something that has been carried from one computer to another </w:t>
      </w:r>
      <w:r w:rsidR="00F936CF">
        <w:t>“from the outside.”  Although not usually intentional (at least we hope) with the statement, “Any activity that intentionally obstructs or hinders the authorized use of campus computing and network resources is prohibited.”  While it might not appear to be intentional, it might be important to clarify it could easily be prevented and might appear intentional if proper actions were not taken.  For example, if I was working again in a PC society, the fact that I “found” a USB in a nearby computer, used it to store some of my documents I needed for class, and that particular USB contained a virus, could be a perfect example of violating someone’s rights with using o accessing files that were not mine to begin with!  Unaware of the risk, and definitely unaware of the files on a foreign USB, I could have just created the next deadly virus on my own network!   It is ironic, when I am looking for specific terminology in my AUP, I begin to see many various kinds of implications, yet – when not looking for specific vocabulary or instances, the AUP begins to just blend in and become a very daunting document.  It seems the two main areas that our AUP tries to prevent, in a mainly all MAC campus, is that of misuse and that of disruptions (usually purposeful) to the computing network.</w:t>
      </w:r>
    </w:p>
    <w:p w14:paraId="563C787F" w14:textId="77777777" w:rsidR="00F936CF" w:rsidRDefault="00F936CF"/>
    <w:p w14:paraId="362707FD" w14:textId="46595CAF" w:rsidR="00605C2B" w:rsidRPr="00DE073C" w:rsidRDefault="00605C2B">
      <w:pPr>
        <w:rPr>
          <w:b/>
          <w:color w:val="3366FF"/>
        </w:rPr>
      </w:pPr>
      <w:r w:rsidRPr="00DE073C">
        <w:rPr>
          <w:b/>
          <w:color w:val="3366FF"/>
        </w:rPr>
        <w:t>In choosing this brief assignment, which was to choose one aspect of a school’s policy and tie to a specific device/technological item used, I saw a round about way, creative and brief, of using Professional Development in connection.  I never even thought of the external risk brought to a school’s technological plan, as well as the school’s network, through something that everyone utilizes on a daily basis, such as a “</w:t>
      </w:r>
      <w:proofErr w:type="spellStart"/>
      <w:r w:rsidRPr="00DE073C">
        <w:rPr>
          <w:b/>
          <w:color w:val="3366FF"/>
        </w:rPr>
        <w:t>jumpdrive</w:t>
      </w:r>
      <w:proofErr w:type="spellEnd"/>
      <w:r w:rsidRPr="00DE073C">
        <w:rPr>
          <w:b/>
          <w:color w:val="3366FF"/>
        </w:rPr>
        <w:t>” or “</w:t>
      </w:r>
      <w:proofErr w:type="spellStart"/>
      <w:r w:rsidRPr="00DE073C">
        <w:rPr>
          <w:b/>
          <w:color w:val="3366FF"/>
        </w:rPr>
        <w:t>flashdrive</w:t>
      </w:r>
      <w:proofErr w:type="spellEnd"/>
      <w:r w:rsidRPr="00DE073C">
        <w:rPr>
          <w:b/>
          <w:color w:val="3366FF"/>
        </w:rPr>
        <w:t xml:space="preserve">”.  Yet a threat exists, and often, students leave these storage devices </w:t>
      </w:r>
      <w:proofErr w:type="gramStart"/>
      <w:r w:rsidRPr="00DE073C">
        <w:rPr>
          <w:b/>
          <w:color w:val="3366FF"/>
        </w:rPr>
        <w:t>laying</w:t>
      </w:r>
      <w:proofErr w:type="gramEnd"/>
      <w:r w:rsidRPr="00DE073C">
        <w:rPr>
          <w:b/>
          <w:color w:val="3366FF"/>
        </w:rPr>
        <w:t xml:space="preserve"> around or left in computers.  It is easy to overlook something so small that can pose a huge risk.  </w:t>
      </w:r>
    </w:p>
    <w:p w14:paraId="1198A1BB" w14:textId="77777777" w:rsidR="00605C2B" w:rsidRPr="00DE073C" w:rsidRDefault="00605C2B">
      <w:pPr>
        <w:rPr>
          <w:b/>
          <w:color w:val="3366FF"/>
        </w:rPr>
      </w:pPr>
    </w:p>
    <w:p w14:paraId="278130CB" w14:textId="77777777" w:rsidR="00605C2B" w:rsidRPr="00DE073C" w:rsidRDefault="00605C2B">
      <w:pPr>
        <w:rPr>
          <w:b/>
          <w:color w:val="3366FF"/>
        </w:rPr>
      </w:pPr>
    </w:p>
    <w:p w14:paraId="363D67AF" w14:textId="77777777" w:rsidR="00605C2B" w:rsidRPr="00DE073C" w:rsidRDefault="00605C2B">
      <w:pPr>
        <w:rPr>
          <w:b/>
          <w:color w:val="3366FF"/>
        </w:rPr>
      </w:pPr>
      <w:r w:rsidRPr="00DE073C">
        <w:rPr>
          <w:b/>
          <w:color w:val="3366FF"/>
        </w:rPr>
        <w:t>Often, as staff meetings, we have limited time to cover the many administrative topics that are brought up. In doing so, many of the staff are bored, listless, and just want to get the faculty meetings over with. I see an opportunity to bring up a relevant topic that will no matter what pertain to every member of the school, represent the Media Center, and bring some gravity and relation to the administrative topics that are mentioned in a faculty meeting, and tie to the professional development mini session that can be presented in an opportune time.  By bringing up a topic, in this case</w:t>
      </w:r>
      <w:proofErr w:type="gramStart"/>
      <w:r w:rsidRPr="00DE073C">
        <w:rPr>
          <w:b/>
          <w:color w:val="3366FF"/>
        </w:rPr>
        <w:t>,  something</w:t>
      </w:r>
      <w:proofErr w:type="gramEnd"/>
      <w:r w:rsidRPr="00DE073C">
        <w:rPr>
          <w:b/>
          <w:color w:val="3366FF"/>
        </w:rPr>
        <w:t xml:space="preserve"> everyone has or maybe still uses, a flash drive, in tying to the school’s AUP policy, a sense of relevancy is brought to a faculty meeting in something educators use every day, and a mini session representing the research obtained from a conference, workshop, or research from a scholarly article is brought to the faculty, in a short amount of time.  </w:t>
      </w:r>
    </w:p>
    <w:p w14:paraId="0AC8CA04" w14:textId="77777777" w:rsidR="00605C2B" w:rsidRPr="00DE073C" w:rsidRDefault="00605C2B">
      <w:pPr>
        <w:rPr>
          <w:b/>
          <w:color w:val="3366FF"/>
        </w:rPr>
      </w:pPr>
    </w:p>
    <w:p w14:paraId="68E78ECE" w14:textId="31D2A9F8" w:rsidR="00F936CF" w:rsidRPr="00DE073C" w:rsidRDefault="00605C2B">
      <w:pPr>
        <w:rPr>
          <w:b/>
          <w:color w:val="3366FF"/>
        </w:rPr>
      </w:pPr>
      <w:r w:rsidRPr="00DE073C">
        <w:rPr>
          <w:b/>
          <w:color w:val="3366FF"/>
        </w:rPr>
        <w:t xml:space="preserve">I see this aligning with Standard 4.2 in the fact also that ongoing professional growth is occurring in trying to strategize topics that are brief, yet attained from experiences outside of the school </w:t>
      </w:r>
      <w:r w:rsidR="00E00823" w:rsidRPr="00DE073C">
        <w:rPr>
          <w:b/>
          <w:color w:val="3366FF"/>
        </w:rPr>
        <w:t>that can be of benefit to the existing staff within a school.  From reading publications and exploring Internet resources, the Media Specialist is able to pass on valuable information to the faculty staff, and in doing so, represents professional development that travels further than just posting the highlights from a workshop attended or research found.</w:t>
      </w:r>
    </w:p>
    <w:p w14:paraId="1ABF23F2" w14:textId="77777777" w:rsidR="00E00823" w:rsidRDefault="00E00823">
      <w:pPr>
        <w:rPr>
          <w:b/>
          <w:color w:val="3366FF"/>
        </w:rPr>
      </w:pPr>
    </w:p>
    <w:p w14:paraId="05EF42D6" w14:textId="77777777" w:rsidR="00DE073C" w:rsidRDefault="00DE073C">
      <w:pPr>
        <w:rPr>
          <w:b/>
          <w:color w:val="3366FF"/>
        </w:rPr>
      </w:pPr>
    </w:p>
    <w:p w14:paraId="46E3B3FB" w14:textId="77777777" w:rsidR="00DE073C" w:rsidRDefault="00DE073C">
      <w:pPr>
        <w:rPr>
          <w:b/>
          <w:color w:val="3366FF"/>
        </w:rPr>
      </w:pPr>
    </w:p>
    <w:p w14:paraId="287C6C6B" w14:textId="77777777" w:rsidR="00DE073C" w:rsidRDefault="00DE073C">
      <w:pPr>
        <w:rPr>
          <w:b/>
          <w:color w:val="3366FF"/>
        </w:rPr>
      </w:pPr>
    </w:p>
    <w:p w14:paraId="4857FC3E" w14:textId="77777777" w:rsidR="00DE073C" w:rsidRDefault="00DE073C">
      <w:pPr>
        <w:rPr>
          <w:b/>
          <w:color w:val="3366FF"/>
        </w:rPr>
      </w:pPr>
    </w:p>
    <w:p w14:paraId="7274B947" w14:textId="77777777" w:rsidR="00DE073C" w:rsidRDefault="00DE073C">
      <w:pPr>
        <w:rPr>
          <w:b/>
          <w:color w:val="3366FF"/>
        </w:rPr>
      </w:pPr>
    </w:p>
    <w:p w14:paraId="02F4C212" w14:textId="77777777" w:rsidR="00DE073C" w:rsidRDefault="00DE073C">
      <w:pPr>
        <w:rPr>
          <w:b/>
          <w:color w:val="3366FF"/>
        </w:rPr>
      </w:pPr>
    </w:p>
    <w:p w14:paraId="02C5E7F6" w14:textId="77777777" w:rsidR="00DE073C" w:rsidRDefault="00DE073C">
      <w:pPr>
        <w:rPr>
          <w:b/>
          <w:color w:val="3366FF"/>
        </w:rPr>
      </w:pPr>
    </w:p>
    <w:p w14:paraId="7D607D6A" w14:textId="77777777" w:rsidR="00DE073C" w:rsidRDefault="00DE073C">
      <w:pPr>
        <w:rPr>
          <w:b/>
          <w:color w:val="3366FF"/>
        </w:rPr>
      </w:pPr>
    </w:p>
    <w:p w14:paraId="79B8536B" w14:textId="77777777" w:rsidR="00DE073C" w:rsidRDefault="00DE073C">
      <w:pPr>
        <w:rPr>
          <w:b/>
          <w:color w:val="3366FF"/>
        </w:rPr>
      </w:pPr>
    </w:p>
    <w:p w14:paraId="2F653B9D" w14:textId="77777777" w:rsidR="00DE073C" w:rsidRDefault="00DE073C">
      <w:pPr>
        <w:rPr>
          <w:b/>
          <w:color w:val="3366FF"/>
        </w:rPr>
      </w:pPr>
    </w:p>
    <w:p w14:paraId="59ACC6BB" w14:textId="77777777" w:rsidR="00DE073C" w:rsidRDefault="00DE073C">
      <w:pPr>
        <w:rPr>
          <w:b/>
          <w:color w:val="3366FF"/>
        </w:rPr>
      </w:pPr>
    </w:p>
    <w:p w14:paraId="5450E5D3" w14:textId="77777777" w:rsidR="00DE073C" w:rsidRDefault="00DE073C">
      <w:pPr>
        <w:rPr>
          <w:b/>
          <w:color w:val="3366FF"/>
        </w:rPr>
      </w:pPr>
    </w:p>
    <w:p w14:paraId="3E8DAD17" w14:textId="77777777" w:rsidR="00DE073C" w:rsidRDefault="00DE073C">
      <w:pPr>
        <w:rPr>
          <w:b/>
          <w:color w:val="3366FF"/>
        </w:rPr>
      </w:pPr>
    </w:p>
    <w:p w14:paraId="5C36123C" w14:textId="77777777" w:rsidR="00DE073C" w:rsidRDefault="00DE073C">
      <w:pPr>
        <w:rPr>
          <w:b/>
          <w:color w:val="3366FF"/>
        </w:rPr>
      </w:pPr>
    </w:p>
    <w:p w14:paraId="2166818F" w14:textId="77777777" w:rsidR="00DE073C" w:rsidRDefault="00DE073C">
      <w:pPr>
        <w:rPr>
          <w:b/>
          <w:color w:val="3366FF"/>
        </w:rPr>
      </w:pPr>
    </w:p>
    <w:p w14:paraId="748504CA" w14:textId="77777777" w:rsidR="00DE073C" w:rsidRDefault="00DE073C">
      <w:pPr>
        <w:rPr>
          <w:b/>
          <w:color w:val="3366FF"/>
        </w:rPr>
      </w:pPr>
    </w:p>
    <w:p w14:paraId="2E15C247" w14:textId="77777777" w:rsidR="00DE073C" w:rsidRDefault="00DE073C">
      <w:pPr>
        <w:rPr>
          <w:b/>
          <w:color w:val="3366FF"/>
        </w:rPr>
      </w:pPr>
    </w:p>
    <w:p w14:paraId="2113CCF2" w14:textId="77777777" w:rsidR="00DE073C" w:rsidRDefault="00DE073C">
      <w:pPr>
        <w:rPr>
          <w:b/>
          <w:color w:val="3366FF"/>
        </w:rPr>
      </w:pPr>
    </w:p>
    <w:p w14:paraId="31EE8824" w14:textId="77777777" w:rsidR="00DE073C" w:rsidRPr="00622236" w:rsidRDefault="00DE073C" w:rsidP="00DE073C">
      <w:pPr>
        <w:rPr>
          <w:rFonts w:ascii="Times New Roman" w:hAnsi="Times New Roman" w:cs="Times New Roman"/>
          <w:b/>
          <w:color w:val="0000FF"/>
        </w:rPr>
      </w:pPr>
      <w:r w:rsidRPr="00622236">
        <w:rPr>
          <w:rFonts w:ascii="Times New Roman" w:hAnsi="Times New Roman" w:cs="Times New Roman"/>
          <w:b/>
          <w:color w:val="0000FF"/>
        </w:rPr>
        <w:t>Standard 4   Advocacy and Leadership</w:t>
      </w:r>
    </w:p>
    <w:p w14:paraId="26E995C3" w14:textId="77777777" w:rsidR="00DE073C" w:rsidRPr="00622236" w:rsidRDefault="00DE073C" w:rsidP="00DE073C">
      <w:pPr>
        <w:rPr>
          <w:rFonts w:ascii="Times New Roman" w:hAnsi="Times New Roman" w:cs="Times New Roman"/>
          <w:b/>
          <w:color w:val="0000FF"/>
        </w:rPr>
      </w:pPr>
      <w:proofErr w:type="gramStart"/>
      <w:r w:rsidRPr="00622236">
        <w:rPr>
          <w:rFonts w:ascii="Times New Roman" w:hAnsi="Times New Roman" w:cs="Times New Roman"/>
          <w:b/>
          <w:color w:val="0000FF"/>
        </w:rPr>
        <w:t>4.3  Leadership</w:t>
      </w:r>
      <w:proofErr w:type="gramEnd"/>
    </w:p>
    <w:p w14:paraId="6A2314A8" w14:textId="77777777" w:rsidR="00DE073C" w:rsidRDefault="00DE073C" w:rsidP="00DE073C">
      <w:pPr>
        <w:rPr>
          <w:rFonts w:ascii="Times New Roman" w:hAnsi="Times New Roman" w:cs="Times New Roman"/>
          <w:b/>
        </w:rPr>
      </w:pPr>
    </w:p>
    <w:p w14:paraId="5EDC616C" w14:textId="77777777" w:rsidR="00DE073C" w:rsidRDefault="00DE073C" w:rsidP="00DE073C">
      <w:pPr>
        <w:rPr>
          <w:rFonts w:ascii="Times New Roman" w:hAnsi="Times New Roman" w:cs="Times New Roman"/>
        </w:rPr>
      </w:pPr>
      <w:r w:rsidRPr="00993113">
        <w:rPr>
          <w:rFonts w:ascii="Times New Roman" w:hAnsi="Times New Roman" w:cs="Times New Roman"/>
          <w:b/>
        </w:rPr>
        <w:t>Executive Summary</w:t>
      </w:r>
      <w:r>
        <w:rPr>
          <w:rFonts w:ascii="Times New Roman" w:hAnsi="Times New Roman" w:cs="Times New Roman"/>
        </w:rPr>
        <w:t xml:space="preserve"> </w:t>
      </w:r>
    </w:p>
    <w:p w14:paraId="479257C2" w14:textId="77777777" w:rsidR="00DE073C" w:rsidRPr="00993113" w:rsidRDefault="00DE073C" w:rsidP="00DE073C">
      <w:pPr>
        <w:rPr>
          <w:rFonts w:ascii="Times New Roman" w:hAnsi="Times New Roman" w:cs="Times New Roman"/>
        </w:rPr>
      </w:pPr>
      <w:r>
        <w:rPr>
          <w:rFonts w:ascii="Times New Roman" w:hAnsi="Times New Roman" w:cs="Times New Roman"/>
        </w:rPr>
        <w:t xml:space="preserve">a) </w:t>
      </w:r>
      <w:r w:rsidRPr="00993113">
        <w:rPr>
          <w:rFonts w:ascii="Times New Roman" w:hAnsi="Times New Roman" w:cs="Times New Roman"/>
        </w:rPr>
        <w:t>A</w:t>
      </w:r>
      <w:r>
        <w:rPr>
          <w:rFonts w:ascii="Times New Roman" w:hAnsi="Times New Roman" w:cs="Times New Roman"/>
        </w:rPr>
        <w:t>merican School Foundation will i</w:t>
      </w:r>
      <w:r w:rsidRPr="00993113">
        <w:rPr>
          <w:rFonts w:ascii="Times New Roman" w:hAnsi="Times New Roman" w:cs="Times New Roman"/>
        </w:rPr>
        <w:t>ncorporate</w:t>
      </w:r>
      <w:r>
        <w:rPr>
          <w:rFonts w:ascii="Times New Roman" w:hAnsi="Times New Roman" w:cs="Times New Roman"/>
        </w:rPr>
        <w:t xml:space="preserve"> the use of use of </w:t>
      </w:r>
      <w:proofErr w:type="spellStart"/>
      <w:r>
        <w:rPr>
          <w:rFonts w:ascii="Times New Roman" w:hAnsi="Times New Roman" w:cs="Times New Roman"/>
        </w:rPr>
        <w:t>Ereaders</w:t>
      </w:r>
      <w:proofErr w:type="spellEnd"/>
      <w:r>
        <w:rPr>
          <w:rFonts w:ascii="Times New Roman" w:hAnsi="Times New Roman" w:cs="Times New Roman"/>
        </w:rPr>
        <w:t xml:space="preserve"> and collection of </w:t>
      </w:r>
      <w:proofErr w:type="spellStart"/>
      <w:r>
        <w:rPr>
          <w:rFonts w:ascii="Times New Roman" w:hAnsi="Times New Roman" w:cs="Times New Roman"/>
        </w:rPr>
        <w:t>Ebooks</w:t>
      </w:r>
      <w:proofErr w:type="spellEnd"/>
      <w:r>
        <w:rPr>
          <w:rFonts w:ascii="Times New Roman" w:hAnsi="Times New Roman" w:cs="Times New Roman"/>
        </w:rPr>
        <w:t xml:space="preserve">, </w:t>
      </w:r>
      <w:r w:rsidRPr="00993113">
        <w:rPr>
          <w:rFonts w:ascii="Times New Roman" w:hAnsi="Times New Roman" w:cs="Times New Roman"/>
        </w:rPr>
        <w:t xml:space="preserve">within the Upper School Library. </w:t>
      </w:r>
      <w:r>
        <w:rPr>
          <w:rFonts w:ascii="Times New Roman" w:hAnsi="Times New Roman" w:cs="Times New Roman"/>
        </w:rPr>
        <w:t xml:space="preserve">The Upper School libraries will serve as an </w:t>
      </w:r>
      <w:r w:rsidRPr="00993113">
        <w:rPr>
          <w:rFonts w:ascii="Times New Roman" w:hAnsi="Times New Roman" w:cs="Times New Roman"/>
        </w:rPr>
        <w:t xml:space="preserve">informational center </w:t>
      </w:r>
      <w:r>
        <w:rPr>
          <w:rFonts w:ascii="Times New Roman" w:hAnsi="Times New Roman" w:cs="Times New Roman"/>
        </w:rPr>
        <w:t xml:space="preserve">on the use of </w:t>
      </w:r>
      <w:proofErr w:type="spellStart"/>
      <w:r>
        <w:rPr>
          <w:rFonts w:ascii="Times New Roman" w:hAnsi="Times New Roman" w:cs="Times New Roman"/>
        </w:rPr>
        <w:t>E</w:t>
      </w:r>
      <w:r w:rsidRPr="00993113">
        <w:rPr>
          <w:rFonts w:ascii="Times New Roman" w:hAnsi="Times New Roman" w:cs="Times New Roman"/>
        </w:rPr>
        <w:t>readers</w:t>
      </w:r>
      <w:proofErr w:type="spellEnd"/>
      <w:r w:rsidRPr="00993113">
        <w:rPr>
          <w:rFonts w:ascii="Times New Roman" w:hAnsi="Times New Roman" w:cs="Times New Roman"/>
        </w:rPr>
        <w:t xml:space="preserve"> to promote an awareness of 21</w:t>
      </w:r>
      <w:r w:rsidRPr="00993113">
        <w:rPr>
          <w:rFonts w:ascii="Times New Roman" w:hAnsi="Times New Roman" w:cs="Times New Roman"/>
          <w:vertAlign w:val="superscript"/>
        </w:rPr>
        <w:t>st</w:t>
      </w:r>
      <w:r>
        <w:rPr>
          <w:rFonts w:ascii="Times New Roman" w:hAnsi="Times New Roman" w:cs="Times New Roman"/>
        </w:rPr>
        <w:t xml:space="preserve"> Century Technology, as well as strengthening the collaboration and standards need to be met for academic excellence.</w:t>
      </w:r>
    </w:p>
    <w:p w14:paraId="543D7A0D" w14:textId="77777777" w:rsidR="00DE073C" w:rsidRPr="00993113" w:rsidRDefault="00DE073C" w:rsidP="00DE073C">
      <w:pPr>
        <w:rPr>
          <w:rFonts w:ascii="Times New Roman" w:hAnsi="Times New Roman" w:cs="Times New Roman"/>
        </w:rPr>
      </w:pPr>
    </w:p>
    <w:p w14:paraId="558036FD" w14:textId="77777777" w:rsidR="00DE073C" w:rsidRDefault="00DE073C" w:rsidP="00DE073C">
      <w:pPr>
        <w:rPr>
          <w:rFonts w:ascii="Times New Roman" w:hAnsi="Times New Roman" w:cs="Times New Roman"/>
        </w:rPr>
      </w:pPr>
      <w:r w:rsidRPr="00993113">
        <w:rPr>
          <w:rFonts w:ascii="Times New Roman" w:hAnsi="Times New Roman" w:cs="Times New Roman"/>
          <w:b/>
        </w:rPr>
        <w:t xml:space="preserve">Justification </w:t>
      </w:r>
    </w:p>
    <w:p w14:paraId="32CA61D3" w14:textId="77777777" w:rsidR="00DE073C" w:rsidRDefault="00DE073C" w:rsidP="00DE073C">
      <w:pPr>
        <w:rPr>
          <w:rFonts w:ascii="Times New Roman" w:hAnsi="Times New Roman" w:cs="Times New Roman"/>
        </w:rPr>
      </w:pPr>
      <w:r>
        <w:rPr>
          <w:rFonts w:ascii="Times New Roman" w:hAnsi="Times New Roman" w:cs="Times New Roman"/>
        </w:rPr>
        <w:t xml:space="preserve">“The Association of American Publishers reports 6.4% of books were published in electronic formats in 2010, up from 0.6% in 2008, with some specific categories, such as adult fiction, seeing more activity with </w:t>
      </w:r>
      <w:proofErr w:type="spellStart"/>
      <w:r>
        <w:rPr>
          <w:rFonts w:ascii="Times New Roman" w:hAnsi="Times New Roman" w:cs="Times New Roman"/>
        </w:rPr>
        <w:t>Ebooks</w:t>
      </w:r>
      <w:proofErr w:type="spellEnd"/>
      <w:r>
        <w:rPr>
          <w:rFonts w:ascii="Times New Roman" w:hAnsi="Times New Roman" w:cs="Times New Roman"/>
        </w:rPr>
        <w:t xml:space="preserve"> representing 13.6% (see </w:t>
      </w:r>
      <w:hyperlink r:id="rId5" w:history="1">
        <w:r w:rsidRPr="00BC655B">
          <w:rPr>
            <w:rStyle w:val="Hyperlink"/>
            <w:rFonts w:ascii="Times New Roman" w:hAnsi="Times New Roman" w:cs="Times New Roman"/>
          </w:rPr>
          <w:t>www.publishers.org/bookstats/formats</w:t>
        </w:r>
      </w:hyperlink>
      <w:r>
        <w:rPr>
          <w:rFonts w:ascii="Times New Roman" w:hAnsi="Times New Roman" w:cs="Times New Roman"/>
        </w:rPr>
        <w:t>)” (Breeding).  This statistic from November 11</w:t>
      </w:r>
      <w:r w:rsidRPr="00920CC8">
        <w:rPr>
          <w:rFonts w:ascii="Times New Roman" w:hAnsi="Times New Roman" w:cs="Times New Roman"/>
          <w:vertAlign w:val="superscript"/>
        </w:rPr>
        <w:t>th</w:t>
      </w:r>
      <w:r>
        <w:rPr>
          <w:rFonts w:ascii="Times New Roman" w:hAnsi="Times New Roman" w:cs="Times New Roman"/>
        </w:rPr>
        <w:t xml:space="preserve">’s </w:t>
      </w:r>
      <w:proofErr w:type="spellStart"/>
      <w:r w:rsidRPr="00464DF5">
        <w:rPr>
          <w:rFonts w:ascii="Times New Roman" w:hAnsi="Times New Roman" w:cs="Times New Roman"/>
          <w:i/>
        </w:rPr>
        <w:t>Infotoday</w:t>
      </w:r>
      <w:proofErr w:type="spellEnd"/>
      <w:r>
        <w:rPr>
          <w:rFonts w:ascii="Times New Roman" w:hAnsi="Times New Roman" w:cs="Times New Roman"/>
        </w:rPr>
        <w:t xml:space="preserve"> brings into focus an area that Media Specialists can reach out and grab onto.  </w:t>
      </w:r>
    </w:p>
    <w:p w14:paraId="1917B44C" w14:textId="77777777" w:rsidR="00DE073C" w:rsidRDefault="00DE073C" w:rsidP="00DE073C">
      <w:pPr>
        <w:rPr>
          <w:rFonts w:ascii="Times New Roman" w:hAnsi="Times New Roman" w:cs="Times New Roman"/>
        </w:rPr>
      </w:pPr>
    </w:p>
    <w:p w14:paraId="3D6C7684" w14:textId="77777777" w:rsidR="00DE073C" w:rsidRDefault="00DE073C" w:rsidP="00DE073C">
      <w:pPr>
        <w:rPr>
          <w:rFonts w:ascii="Times New Roman" w:hAnsi="Times New Roman" w:cs="Times New Roman"/>
        </w:rPr>
      </w:pPr>
      <w:r>
        <w:rPr>
          <w:rFonts w:ascii="Times New Roman" w:hAnsi="Times New Roman" w:cs="Times New Roman"/>
        </w:rPr>
        <w:t xml:space="preserve">While existing as an international American school and outside the borders of the United States’ push towards Common Core Standards, the </w:t>
      </w:r>
      <w:r w:rsidRPr="006935E9">
        <w:rPr>
          <w:rFonts w:ascii="Times New Roman" w:hAnsi="Times New Roman" w:cs="Times New Roman"/>
          <w:b/>
        </w:rPr>
        <w:t>IFLA (International Federation of Library Associations)</w:t>
      </w:r>
      <w:r>
        <w:rPr>
          <w:rFonts w:ascii="Times New Roman" w:hAnsi="Times New Roman" w:cs="Times New Roman"/>
        </w:rPr>
        <w:t xml:space="preserve">, an international set of standards, is created to follow and help align libraries to a mission of meeting and consolidating academic standards under the Media Center roof.  Many ask why be concerned if the regulations of an international school are outside of what is expected within the United States.  In retrospection, there is a disservice done to students coming to an American School if an allowance is not made to follow the expectations at some level, as in the United States too. The advantage, as an American school, is to combine the goals expected with Common Core with the freedom use technology contained in an international school, and as Media Specialists and educators, we need to take advantage of the opportunity.  </w:t>
      </w:r>
    </w:p>
    <w:p w14:paraId="050B748F" w14:textId="77777777" w:rsidR="00DE073C" w:rsidRDefault="00DE073C" w:rsidP="00DE073C">
      <w:pPr>
        <w:rPr>
          <w:rFonts w:ascii="Times New Roman" w:hAnsi="Times New Roman" w:cs="Times New Roman"/>
        </w:rPr>
      </w:pPr>
    </w:p>
    <w:p w14:paraId="238333D2" w14:textId="77777777" w:rsidR="00DE073C" w:rsidRPr="00993113" w:rsidRDefault="00DE073C" w:rsidP="00DE073C">
      <w:pPr>
        <w:rPr>
          <w:rFonts w:ascii="Times New Roman" w:hAnsi="Times New Roman" w:cs="Times New Roman"/>
        </w:rPr>
      </w:pPr>
      <w:r>
        <w:rPr>
          <w:rFonts w:ascii="Times New Roman" w:hAnsi="Times New Roman" w:cs="Times New Roman"/>
        </w:rPr>
        <w:t xml:space="preserve">With the use and mastering of </w:t>
      </w:r>
      <w:proofErr w:type="spellStart"/>
      <w:r>
        <w:rPr>
          <w:rFonts w:ascii="Times New Roman" w:hAnsi="Times New Roman" w:cs="Times New Roman"/>
        </w:rPr>
        <w:t>E</w:t>
      </w:r>
      <w:r w:rsidRPr="00993113">
        <w:rPr>
          <w:rFonts w:ascii="Times New Roman" w:hAnsi="Times New Roman" w:cs="Times New Roman"/>
        </w:rPr>
        <w:t>readers</w:t>
      </w:r>
      <w:proofErr w:type="spellEnd"/>
      <w:r w:rsidRPr="00993113">
        <w:rPr>
          <w:rFonts w:ascii="Times New Roman" w:hAnsi="Times New Roman" w:cs="Times New Roman"/>
        </w:rPr>
        <w:t xml:space="preserve">, the library can be attentive to </w:t>
      </w:r>
      <w:r>
        <w:rPr>
          <w:rFonts w:ascii="Times New Roman" w:hAnsi="Times New Roman" w:cs="Times New Roman"/>
        </w:rPr>
        <w:t xml:space="preserve">advances in technology and serve as a facilitator of informational and educational technology.  </w:t>
      </w:r>
      <w:r w:rsidRPr="00993113">
        <w:rPr>
          <w:rFonts w:ascii="Times New Roman" w:hAnsi="Times New Roman" w:cs="Times New Roman"/>
        </w:rPr>
        <w:t>In the best interests of long-term success, we want to involve the IT Department,</w:t>
      </w:r>
      <w:r>
        <w:rPr>
          <w:rFonts w:ascii="Times New Roman" w:hAnsi="Times New Roman" w:cs="Times New Roman"/>
        </w:rPr>
        <w:t xml:space="preserve"> US library, </w:t>
      </w:r>
      <w:r w:rsidRPr="00993113">
        <w:rPr>
          <w:rFonts w:ascii="Times New Roman" w:hAnsi="Times New Roman" w:cs="Times New Roman"/>
        </w:rPr>
        <w:t>department heads, faculty, administration, and Upper School student</w:t>
      </w:r>
      <w:r>
        <w:rPr>
          <w:rFonts w:ascii="Times New Roman" w:hAnsi="Times New Roman" w:cs="Times New Roman"/>
        </w:rPr>
        <w:t xml:space="preserve"> library cadets as a resource, </w:t>
      </w:r>
      <w:r w:rsidRPr="00993113">
        <w:rPr>
          <w:rFonts w:ascii="Times New Roman" w:hAnsi="Times New Roman" w:cs="Times New Roman"/>
        </w:rPr>
        <w:t>to begin in this process of</w:t>
      </w:r>
      <w:r>
        <w:rPr>
          <w:rFonts w:ascii="Times New Roman" w:hAnsi="Times New Roman" w:cs="Times New Roman"/>
        </w:rPr>
        <w:t xml:space="preserve"> access to </w:t>
      </w:r>
      <w:proofErr w:type="spellStart"/>
      <w:r>
        <w:rPr>
          <w:rFonts w:ascii="Times New Roman" w:hAnsi="Times New Roman" w:cs="Times New Roman"/>
        </w:rPr>
        <w:t>Ebook</w:t>
      </w:r>
      <w:proofErr w:type="spellEnd"/>
      <w:r>
        <w:rPr>
          <w:rFonts w:ascii="Times New Roman" w:hAnsi="Times New Roman" w:cs="Times New Roman"/>
        </w:rPr>
        <w:t xml:space="preserve"> usage.</w:t>
      </w:r>
    </w:p>
    <w:p w14:paraId="7B67B6A8" w14:textId="77777777" w:rsidR="00DE073C" w:rsidRDefault="00DE073C" w:rsidP="00DE073C">
      <w:pPr>
        <w:rPr>
          <w:rFonts w:ascii="Times New Roman" w:hAnsi="Times New Roman" w:cs="Times New Roman"/>
        </w:rPr>
      </w:pPr>
    </w:p>
    <w:p w14:paraId="54D75426" w14:textId="77777777" w:rsidR="00DE073C" w:rsidRPr="00993113" w:rsidRDefault="00DE073C" w:rsidP="00DE073C">
      <w:pPr>
        <w:rPr>
          <w:rFonts w:ascii="Times New Roman" w:hAnsi="Times New Roman" w:cs="Times New Roman"/>
        </w:rPr>
      </w:pPr>
      <w:r w:rsidRPr="00993113">
        <w:rPr>
          <w:rFonts w:ascii="Times New Roman" w:hAnsi="Times New Roman" w:cs="Times New Roman"/>
        </w:rPr>
        <w:t>Before leaving American School Foundation, the former librarian ordered four Kindles, having a preference to Kindles over the Nook.  Due to being in Mexico, and with the universality of the Amazon site currently used for purchase of books to ASF, this wi</w:t>
      </w:r>
      <w:r>
        <w:rPr>
          <w:rFonts w:ascii="Times New Roman" w:hAnsi="Times New Roman" w:cs="Times New Roman"/>
        </w:rPr>
        <w:t>ll initially be the choice base</w:t>
      </w:r>
      <w:r w:rsidRPr="00993113">
        <w:rPr>
          <w:rFonts w:ascii="Times New Roman" w:hAnsi="Times New Roman" w:cs="Times New Roman"/>
        </w:rPr>
        <w:t>d</w:t>
      </w:r>
      <w:r>
        <w:rPr>
          <w:rFonts w:ascii="Times New Roman" w:hAnsi="Times New Roman" w:cs="Times New Roman"/>
        </w:rPr>
        <w:t xml:space="preserve"> </w:t>
      </w:r>
      <w:r w:rsidRPr="00993113">
        <w:rPr>
          <w:rFonts w:ascii="Times New Roman" w:hAnsi="Times New Roman" w:cs="Times New Roman"/>
        </w:rPr>
        <w:t>on success with texts that have been physically ordered an</w:t>
      </w:r>
      <w:r>
        <w:rPr>
          <w:rFonts w:ascii="Times New Roman" w:hAnsi="Times New Roman" w:cs="Times New Roman"/>
        </w:rPr>
        <w:t xml:space="preserve">d shipped to Mexico from Amazon already.  </w:t>
      </w:r>
    </w:p>
    <w:p w14:paraId="63C41F3A" w14:textId="77777777" w:rsidR="00DE073C" w:rsidRPr="008F11F2" w:rsidRDefault="00DE073C" w:rsidP="00DE073C">
      <w:pPr>
        <w:rPr>
          <w:rFonts w:ascii="Times New Roman" w:hAnsi="Times New Roman" w:cs="Times New Roman"/>
          <w:b/>
        </w:rPr>
      </w:pPr>
      <w:r w:rsidRPr="008F11F2">
        <w:rPr>
          <w:rFonts w:ascii="Times New Roman" w:hAnsi="Times New Roman" w:cs="Times New Roman"/>
          <w:b/>
        </w:rPr>
        <w:t xml:space="preserve"> </w:t>
      </w:r>
    </w:p>
    <w:p w14:paraId="75EEE3B6" w14:textId="77777777" w:rsidR="00DE073C" w:rsidRDefault="00DE073C" w:rsidP="00DE073C">
      <w:pPr>
        <w:rPr>
          <w:rFonts w:ascii="Times New Roman" w:hAnsi="Times New Roman" w:cs="Times New Roman"/>
          <w:b/>
          <w:i/>
        </w:rPr>
      </w:pPr>
      <w:r w:rsidRPr="003D25F0">
        <w:rPr>
          <w:rFonts w:ascii="Times New Roman" w:hAnsi="Times New Roman" w:cs="Times New Roman"/>
          <w:i/>
          <w:u w:val="wave"/>
        </w:rPr>
        <w:t>Why collaboration among students, faculty, and admin? (Students as teachers</w:t>
      </w:r>
      <w:r w:rsidRPr="003D25F0">
        <w:rPr>
          <w:rFonts w:ascii="Times New Roman" w:hAnsi="Times New Roman" w:cs="Times New Roman"/>
          <w:b/>
          <w:i/>
        </w:rPr>
        <w:t>)</w:t>
      </w:r>
    </w:p>
    <w:p w14:paraId="68A2AFAE" w14:textId="77777777" w:rsidR="00DE073C" w:rsidRPr="00A94CBC" w:rsidRDefault="00DE073C" w:rsidP="00DE073C">
      <w:pPr>
        <w:rPr>
          <w:rFonts w:ascii="Times New Roman" w:hAnsi="Times New Roman" w:cs="Times New Roman"/>
        </w:rPr>
      </w:pPr>
      <w:r>
        <w:rPr>
          <w:rFonts w:ascii="Times New Roman" w:hAnsi="Times New Roman" w:cs="Times New Roman"/>
        </w:rPr>
        <w:t xml:space="preserve">From a trial and error experience and as a former secondary educator in English, there has always been much more success with end results from students in a project-based, collaborative style approach to education.  Learning alongside students and never just as an educator, it is important to not stray too far away from the goals and objectives that kept educators away from that “Ivory Tower” Syndrome many hear all too often about in university professors relating to their students.  In referring to Eva </w:t>
      </w:r>
      <w:proofErr w:type="spellStart"/>
      <w:r>
        <w:rPr>
          <w:rFonts w:ascii="Times New Roman" w:hAnsi="Times New Roman" w:cs="Times New Roman"/>
        </w:rPr>
        <w:t>Dobozy</w:t>
      </w:r>
      <w:proofErr w:type="spellEnd"/>
      <w:r>
        <w:rPr>
          <w:rFonts w:ascii="Times New Roman" w:hAnsi="Times New Roman" w:cs="Times New Roman"/>
        </w:rPr>
        <w:t xml:space="preserve"> and Julia Gross’s article in the </w:t>
      </w:r>
      <w:r w:rsidRPr="00A94CBC">
        <w:rPr>
          <w:rFonts w:ascii="Times New Roman" w:hAnsi="Times New Roman" w:cs="Times New Roman"/>
          <w:i/>
        </w:rPr>
        <w:t xml:space="preserve">Australian Academic &amp; Research Libraries </w:t>
      </w:r>
      <w:r>
        <w:rPr>
          <w:rFonts w:ascii="Times New Roman" w:hAnsi="Times New Roman" w:cs="Times New Roman"/>
        </w:rPr>
        <w:t xml:space="preserve">journal,  “The aims of collaboration were threefold: (a) to assist first year students by providing library information bites, (b) to bring library support within the digital home of the students, namely the unit’s </w:t>
      </w:r>
      <w:proofErr w:type="spellStart"/>
      <w:r>
        <w:rPr>
          <w:rFonts w:ascii="Times New Roman" w:hAnsi="Times New Roman" w:cs="Times New Roman"/>
        </w:rPr>
        <w:t>BlackBoard</w:t>
      </w:r>
      <w:proofErr w:type="spellEnd"/>
      <w:r>
        <w:rPr>
          <w:rFonts w:ascii="Times New Roman" w:hAnsi="Times New Roman" w:cs="Times New Roman"/>
        </w:rPr>
        <w:t xml:space="preserve"> site, and (c) to evaluate the effectiveness of this approach and gauge whether it could be applied more broadly across other units and courses” (98).  While this specific library had aims towards Blackboard and the integration of courses, substituting the access to </w:t>
      </w:r>
      <w:proofErr w:type="spellStart"/>
      <w:r>
        <w:rPr>
          <w:rFonts w:ascii="Times New Roman" w:hAnsi="Times New Roman" w:cs="Times New Roman"/>
        </w:rPr>
        <w:t>ebooks</w:t>
      </w:r>
      <w:proofErr w:type="spellEnd"/>
      <w:r>
        <w:rPr>
          <w:rFonts w:ascii="Times New Roman" w:hAnsi="Times New Roman" w:cs="Times New Roman"/>
        </w:rPr>
        <w:t xml:space="preserve"> and the communication between administrators, faculty, and students remains a very real asset that will strengthen our library at ASF.  It seems technology and deciphering the various approaches to effectively using that technology will require the collaboration among student cadets, library staff, IT personnel, as well as administration and faculty.  </w:t>
      </w:r>
    </w:p>
    <w:p w14:paraId="443A9C13" w14:textId="77777777" w:rsidR="00DE073C" w:rsidRPr="008F11F2" w:rsidRDefault="00DE073C" w:rsidP="00DE073C">
      <w:pPr>
        <w:rPr>
          <w:rFonts w:ascii="Times New Roman" w:hAnsi="Times New Roman" w:cs="Times New Roman"/>
          <w:b/>
        </w:rPr>
      </w:pPr>
    </w:p>
    <w:p w14:paraId="17825408" w14:textId="77777777" w:rsidR="00DE073C" w:rsidRPr="003D25F0" w:rsidRDefault="00DE073C" w:rsidP="00DE073C">
      <w:pPr>
        <w:rPr>
          <w:rFonts w:ascii="Times New Roman" w:hAnsi="Times New Roman" w:cs="Times New Roman"/>
          <w:i/>
          <w:u w:val="wave"/>
        </w:rPr>
      </w:pPr>
      <w:proofErr w:type="spellStart"/>
      <w:r w:rsidRPr="003D25F0">
        <w:rPr>
          <w:rFonts w:ascii="Times New Roman" w:hAnsi="Times New Roman" w:cs="Times New Roman"/>
          <w:i/>
          <w:u w:val="wave"/>
        </w:rPr>
        <w:t>Ebooks</w:t>
      </w:r>
      <w:proofErr w:type="spellEnd"/>
      <w:r w:rsidRPr="003D25F0">
        <w:rPr>
          <w:rFonts w:ascii="Times New Roman" w:hAnsi="Times New Roman" w:cs="Times New Roman"/>
          <w:i/>
          <w:u w:val="wave"/>
        </w:rPr>
        <w:t xml:space="preserve"> push the importance of libraries to the forefront</w:t>
      </w:r>
    </w:p>
    <w:p w14:paraId="7DDE632F" w14:textId="77777777" w:rsidR="00DE073C" w:rsidRDefault="00DE073C" w:rsidP="00DE073C">
      <w:pPr>
        <w:rPr>
          <w:rFonts w:ascii="Times New Roman" w:hAnsi="Times New Roman" w:cs="Times New Roman"/>
        </w:rPr>
      </w:pPr>
      <w:r>
        <w:rPr>
          <w:rFonts w:ascii="Times New Roman" w:hAnsi="Times New Roman" w:cs="Times New Roman"/>
        </w:rPr>
        <w:t xml:space="preserve">Many new possibilities are appearing pushing the library to the forefront, if Media Centered libraries are willing to capture the moment. The marriage of technology and literacy has been shown in School Library Journal’s focus on what is an </w:t>
      </w:r>
      <w:proofErr w:type="spellStart"/>
      <w:r>
        <w:rPr>
          <w:rFonts w:ascii="Times New Roman" w:hAnsi="Times New Roman" w:cs="Times New Roman"/>
        </w:rPr>
        <w:t>Ebook</w:t>
      </w:r>
      <w:proofErr w:type="spellEnd"/>
      <w:r>
        <w:rPr>
          <w:rFonts w:ascii="Times New Roman" w:hAnsi="Times New Roman" w:cs="Times New Roman"/>
        </w:rPr>
        <w:t xml:space="preserve">, and how they can be used to promote the library.  To stay in touch with increasing the amount of reading, collaboration with technology has been appearing. “The bonus is that, unlike with print books, readers can pull up additional titles, and at any time, and in any place, as soon as a child says, “I want to read that one too!” </w:t>
      </w:r>
      <w:proofErr w:type="gramStart"/>
      <w:r>
        <w:rPr>
          <w:rFonts w:ascii="Times New Roman" w:hAnsi="Times New Roman" w:cs="Times New Roman"/>
        </w:rPr>
        <w:t>(Guernsey, 29).</w:t>
      </w:r>
      <w:proofErr w:type="gramEnd"/>
      <w:r>
        <w:rPr>
          <w:rFonts w:ascii="Times New Roman" w:hAnsi="Times New Roman" w:cs="Times New Roman"/>
        </w:rPr>
        <w:t xml:space="preserve">  </w:t>
      </w:r>
    </w:p>
    <w:p w14:paraId="57900FB0" w14:textId="77777777" w:rsidR="00DE073C" w:rsidRDefault="00DE073C" w:rsidP="00DE073C">
      <w:pPr>
        <w:rPr>
          <w:rFonts w:ascii="Times New Roman" w:hAnsi="Times New Roman" w:cs="Times New Roman"/>
        </w:rPr>
      </w:pPr>
    </w:p>
    <w:p w14:paraId="4CB6B877" w14:textId="77777777" w:rsidR="00DE073C" w:rsidRDefault="00DE073C" w:rsidP="00DE073C">
      <w:pPr>
        <w:rPr>
          <w:rFonts w:ascii="Times New Roman" w:hAnsi="Times New Roman" w:cs="Times New Roman"/>
        </w:rPr>
      </w:pPr>
      <w:r>
        <w:rPr>
          <w:rFonts w:ascii="Times New Roman" w:hAnsi="Times New Roman" w:cs="Times New Roman"/>
        </w:rPr>
        <w:t xml:space="preserve">As Lisa </w:t>
      </w:r>
      <w:proofErr w:type="spellStart"/>
      <w:r>
        <w:rPr>
          <w:rFonts w:ascii="Times New Roman" w:hAnsi="Times New Roman" w:cs="Times New Roman"/>
        </w:rPr>
        <w:t>Gurnsey</w:t>
      </w:r>
      <w:proofErr w:type="spellEnd"/>
      <w:r>
        <w:rPr>
          <w:rFonts w:ascii="Times New Roman" w:hAnsi="Times New Roman" w:cs="Times New Roman"/>
        </w:rPr>
        <w:t xml:space="preserve"> goes on to point out in talking with Pamela Jackson, media specialist in North Carolina’s Wake County Public Schools, the added feature of year round access to the library with </w:t>
      </w:r>
      <w:proofErr w:type="spellStart"/>
      <w:r>
        <w:rPr>
          <w:rFonts w:ascii="Times New Roman" w:hAnsi="Times New Roman" w:cs="Times New Roman"/>
        </w:rPr>
        <w:t>Ebooks</w:t>
      </w:r>
      <w:proofErr w:type="spellEnd"/>
      <w:r>
        <w:rPr>
          <w:rFonts w:ascii="Times New Roman" w:hAnsi="Times New Roman" w:cs="Times New Roman"/>
        </w:rPr>
        <w:t xml:space="preserve"> is established.  “Children should be able to check out new materials at any time, Jackson says. “I say to my kids, ‘We’re going away for the holiday but the library is still open’””(Guernsey, 32).  </w:t>
      </w:r>
    </w:p>
    <w:p w14:paraId="18CF8BCB" w14:textId="77777777" w:rsidR="00DE073C" w:rsidRDefault="00DE073C" w:rsidP="00DE073C">
      <w:pPr>
        <w:rPr>
          <w:rFonts w:ascii="Times New Roman" w:hAnsi="Times New Roman" w:cs="Times New Roman"/>
        </w:rPr>
      </w:pPr>
    </w:p>
    <w:p w14:paraId="6D32A710" w14:textId="77777777" w:rsidR="00DE073C" w:rsidRDefault="00DE073C" w:rsidP="00DE073C">
      <w:pPr>
        <w:rPr>
          <w:rFonts w:ascii="Times New Roman" w:hAnsi="Times New Roman" w:cs="Times New Roman"/>
        </w:rPr>
      </w:pPr>
      <w:r>
        <w:rPr>
          <w:rFonts w:ascii="Times New Roman" w:hAnsi="Times New Roman" w:cs="Times New Roman"/>
        </w:rPr>
        <w:t xml:space="preserve">Amid the praise of what could be a revolution in transforming libraries to the technological fast track, there are controversies. As a Media Specialist, it is easy to see the element of controversy keeping Media Specialists in the game, so to speak, as representatives of navigating the “muddy waters” of such areas.  Who owns a book?  When an </w:t>
      </w:r>
      <w:proofErr w:type="spellStart"/>
      <w:r>
        <w:rPr>
          <w:rFonts w:ascii="Times New Roman" w:hAnsi="Times New Roman" w:cs="Times New Roman"/>
        </w:rPr>
        <w:t>Ebook</w:t>
      </w:r>
      <w:proofErr w:type="spellEnd"/>
      <w:r>
        <w:rPr>
          <w:rFonts w:ascii="Times New Roman" w:hAnsi="Times New Roman" w:cs="Times New Roman"/>
        </w:rPr>
        <w:t xml:space="preserve"> is edited, who has the right to those editions, or the original on an </w:t>
      </w:r>
      <w:proofErr w:type="spellStart"/>
      <w:r>
        <w:rPr>
          <w:rFonts w:ascii="Times New Roman" w:hAnsi="Times New Roman" w:cs="Times New Roman"/>
        </w:rPr>
        <w:t>Ebook</w:t>
      </w:r>
      <w:proofErr w:type="spellEnd"/>
      <w:r>
        <w:rPr>
          <w:rFonts w:ascii="Times New Roman" w:hAnsi="Times New Roman" w:cs="Times New Roman"/>
        </w:rPr>
        <w:t xml:space="preserve">?  Will revocable rights to certain books hurt libraries once issued or archived using </w:t>
      </w:r>
      <w:proofErr w:type="spellStart"/>
      <w:r>
        <w:rPr>
          <w:rFonts w:ascii="Times New Roman" w:hAnsi="Times New Roman" w:cs="Times New Roman"/>
        </w:rPr>
        <w:t>Ebooks</w:t>
      </w:r>
      <w:proofErr w:type="spellEnd"/>
      <w:r>
        <w:rPr>
          <w:rFonts w:ascii="Times New Roman" w:hAnsi="Times New Roman" w:cs="Times New Roman"/>
        </w:rPr>
        <w:t xml:space="preserve">?  Can the government lose or gain too much control with the advent of </w:t>
      </w:r>
      <w:proofErr w:type="spellStart"/>
      <w:r>
        <w:rPr>
          <w:rFonts w:ascii="Times New Roman" w:hAnsi="Times New Roman" w:cs="Times New Roman"/>
        </w:rPr>
        <w:t>Ebooks</w:t>
      </w:r>
      <w:proofErr w:type="spellEnd"/>
      <w:r>
        <w:rPr>
          <w:rFonts w:ascii="Times New Roman" w:hAnsi="Times New Roman" w:cs="Times New Roman"/>
        </w:rPr>
        <w:t xml:space="preserve"> in libraries?  Such questions do keep media specialists in the middle of advocacy and proper representation as </w:t>
      </w:r>
      <w:proofErr w:type="spellStart"/>
      <w:r>
        <w:rPr>
          <w:rFonts w:ascii="Times New Roman" w:hAnsi="Times New Roman" w:cs="Times New Roman"/>
        </w:rPr>
        <w:t>ebooks</w:t>
      </w:r>
      <w:proofErr w:type="spellEnd"/>
      <w:r>
        <w:rPr>
          <w:rFonts w:ascii="Times New Roman" w:hAnsi="Times New Roman" w:cs="Times New Roman"/>
        </w:rPr>
        <w:t xml:space="preserve"> become more popular.  As Charles </w:t>
      </w:r>
      <w:proofErr w:type="spellStart"/>
      <w:r>
        <w:rPr>
          <w:rFonts w:ascii="Times New Roman" w:hAnsi="Times New Roman" w:cs="Times New Roman"/>
        </w:rPr>
        <w:t>Hamaker</w:t>
      </w:r>
      <w:proofErr w:type="spellEnd"/>
      <w:r>
        <w:rPr>
          <w:rFonts w:ascii="Times New Roman" w:hAnsi="Times New Roman" w:cs="Times New Roman"/>
        </w:rPr>
        <w:t xml:space="preserve"> points out in </w:t>
      </w:r>
      <w:r w:rsidRPr="00D11592">
        <w:rPr>
          <w:rFonts w:ascii="Times New Roman" w:hAnsi="Times New Roman" w:cs="Times New Roman"/>
          <w:i/>
        </w:rPr>
        <w:t xml:space="preserve">Searcher’s </w:t>
      </w:r>
      <w:r>
        <w:rPr>
          <w:rFonts w:ascii="Times New Roman" w:hAnsi="Times New Roman" w:cs="Times New Roman"/>
        </w:rPr>
        <w:t xml:space="preserve">December 2011 issue, “Anything less than substantive dialogue in these areas runs the major risk of destruction of the record, the potential of the new medium, and the core values of a significant portion or our cultural heritage with myopic implementations” (28).  Certainly </w:t>
      </w:r>
      <w:proofErr w:type="spellStart"/>
      <w:r>
        <w:rPr>
          <w:rFonts w:ascii="Times New Roman" w:hAnsi="Times New Roman" w:cs="Times New Roman"/>
        </w:rPr>
        <w:t>Ebooks</w:t>
      </w:r>
      <w:proofErr w:type="spellEnd"/>
      <w:r>
        <w:rPr>
          <w:rFonts w:ascii="Times New Roman" w:hAnsi="Times New Roman" w:cs="Times New Roman"/>
        </w:rPr>
        <w:t xml:space="preserve"> in the libraries have created another niche that Media Specialist can help guide individuals through a confusing terrain.  </w:t>
      </w:r>
    </w:p>
    <w:p w14:paraId="4B3FF31E" w14:textId="77777777" w:rsidR="00DE073C" w:rsidRDefault="00DE073C" w:rsidP="00DE073C">
      <w:pPr>
        <w:rPr>
          <w:rFonts w:ascii="Times New Roman" w:hAnsi="Times New Roman" w:cs="Times New Roman"/>
        </w:rPr>
      </w:pPr>
    </w:p>
    <w:p w14:paraId="6F5EABB9" w14:textId="77777777" w:rsidR="00DE073C" w:rsidRPr="00993113" w:rsidRDefault="00DE073C" w:rsidP="00DE073C">
      <w:pPr>
        <w:rPr>
          <w:rFonts w:ascii="Times New Roman" w:hAnsi="Times New Roman" w:cs="Times New Roman"/>
        </w:rPr>
      </w:pPr>
      <w:r w:rsidRPr="00993113">
        <w:rPr>
          <w:rFonts w:ascii="Times New Roman" w:hAnsi="Times New Roman" w:cs="Times New Roman"/>
        </w:rPr>
        <w:t>With confirmation made last wee</w:t>
      </w:r>
      <w:r>
        <w:rPr>
          <w:rFonts w:ascii="Times New Roman" w:hAnsi="Times New Roman" w:cs="Times New Roman"/>
        </w:rPr>
        <w:t>k (April 19, 2012) that the Kindles on our doorstep,</w:t>
      </w:r>
      <w:r w:rsidRPr="00993113">
        <w:rPr>
          <w:rFonts w:ascii="Times New Roman" w:hAnsi="Times New Roman" w:cs="Times New Roman"/>
        </w:rPr>
        <w:t xml:space="preserve"> </w:t>
      </w:r>
      <w:r>
        <w:rPr>
          <w:rFonts w:ascii="Times New Roman" w:hAnsi="Times New Roman" w:cs="Times New Roman"/>
        </w:rPr>
        <w:t xml:space="preserve">to prevent </w:t>
      </w:r>
      <w:r w:rsidRPr="00993113">
        <w:rPr>
          <w:rFonts w:ascii="Times New Roman" w:hAnsi="Times New Roman" w:cs="Times New Roman"/>
        </w:rPr>
        <w:t>collect</w:t>
      </w:r>
      <w:r>
        <w:rPr>
          <w:rFonts w:ascii="Times New Roman" w:hAnsi="Times New Roman" w:cs="Times New Roman"/>
        </w:rPr>
        <w:t>ing</w:t>
      </w:r>
      <w:r w:rsidRPr="00993113">
        <w:rPr>
          <w:rFonts w:ascii="Times New Roman" w:hAnsi="Times New Roman" w:cs="Times New Roman"/>
        </w:rPr>
        <w:t xml:space="preserve"> dust once arriving, we need to, as The American School Foundation, Upper School Library, develop a plan to effectively use these devices to best serve the immediate patrons, which are 9</w:t>
      </w:r>
      <w:r w:rsidRPr="00993113">
        <w:rPr>
          <w:rFonts w:ascii="Times New Roman" w:hAnsi="Times New Roman" w:cs="Times New Roman"/>
          <w:vertAlign w:val="superscript"/>
        </w:rPr>
        <w:t>th</w:t>
      </w:r>
      <w:r w:rsidRPr="00993113">
        <w:rPr>
          <w:rFonts w:ascii="Times New Roman" w:hAnsi="Times New Roman" w:cs="Times New Roman"/>
        </w:rPr>
        <w:t xml:space="preserve"> through 12 grade students within the Upper School.  Initial surveys to gain knowledge from students and faculty, before the summer arrives, is necessary to research the fullest options available to the ASF Upper School Library.  With the Middle School developing a “Bring Your Own Device” initiative this year, the Upper S</w:t>
      </w:r>
      <w:r>
        <w:rPr>
          <w:rFonts w:ascii="Times New Roman" w:hAnsi="Times New Roman" w:cs="Times New Roman"/>
        </w:rPr>
        <w:t>chool Library will need a technology niche not currently covered</w:t>
      </w:r>
      <w:r w:rsidRPr="00993113">
        <w:rPr>
          <w:rFonts w:ascii="Times New Roman" w:hAnsi="Times New Roman" w:cs="Times New Roman"/>
        </w:rPr>
        <w:t xml:space="preserve"> that ties patrons to the 21</w:t>
      </w:r>
      <w:r w:rsidRPr="00993113">
        <w:rPr>
          <w:rFonts w:ascii="Times New Roman" w:hAnsi="Times New Roman" w:cs="Times New Roman"/>
          <w:vertAlign w:val="superscript"/>
        </w:rPr>
        <w:t>st</w:t>
      </w:r>
      <w:r>
        <w:rPr>
          <w:rFonts w:ascii="Times New Roman" w:hAnsi="Times New Roman" w:cs="Times New Roman"/>
        </w:rPr>
        <w:t xml:space="preserve"> Century resources of </w:t>
      </w:r>
      <w:proofErr w:type="spellStart"/>
      <w:r>
        <w:rPr>
          <w:rFonts w:ascii="Times New Roman" w:hAnsi="Times New Roman" w:cs="Times New Roman"/>
        </w:rPr>
        <w:t>E</w:t>
      </w:r>
      <w:r w:rsidRPr="00993113">
        <w:rPr>
          <w:rFonts w:ascii="Times New Roman" w:hAnsi="Times New Roman" w:cs="Times New Roman"/>
        </w:rPr>
        <w:t>readers</w:t>
      </w:r>
      <w:proofErr w:type="spellEnd"/>
      <w:r w:rsidRPr="00993113">
        <w:rPr>
          <w:rFonts w:ascii="Times New Roman" w:hAnsi="Times New Roman" w:cs="Times New Roman"/>
        </w:rPr>
        <w:t xml:space="preserve"> utilized as a steady increase in users has appeared in 2012 with students and teachers.</w:t>
      </w:r>
    </w:p>
    <w:p w14:paraId="1DEED2A4" w14:textId="77777777" w:rsidR="00DE073C" w:rsidRPr="00993113" w:rsidRDefault="00DE073C" w:rsidP="00DE073C">
      <w:pPr>
        <w:rPr>
          <w:rFonts w:ascii="Times New Roman" w:hAnsi="Times New Roman" w:cs="Times New Roman"/>
        </w:rPr>
      </w:pPr>
    </w:p>
    <w:p w14:paraId="6E13AFEC" w14:textId="77777777" w:rsidR="00DE073C" w:rsidRPr="00993113" w:rsidRDefault="00DE073C" w:rsidP="00DE073C">
      <w:pPr>
        <w:rPr>
          <w:rFonts w:ascii="Times New Roman" w:hAnsi="Times New Roman" w:cs="Times New Roman"/>
        </w:rPr>
      </w:pPr>
      <w:r w:rsidRPr="00993113">
        <w:rPr>
          <w:rFonts w:ascii="Times New Roman" w:hAnsi="Times New Roman" w:cs="Times New Roman"/>
        </w:rPr>
        <w:t xml:space="preserve">Also referring to </w:t>
      </w:r>
      <w:r>
        <w:rPr>
          <w:rFonts w:ascii="Times New Roman" w:hAnsi="Times New Roman" w:cs="Times New Roman"/>
        </w:rPr>
        <w:t xml:space="preserve">Florida </w:t>
      </w:r>
      <w:r w:rsidRPr="00993113">
        <w:rPr>
          <w:rFonts w:ascii="Times New Roman" w:hAnsi="Times New Roman" w:cs="Times New Roman"/>
        </w:rPr>
        <w:t>Department of State’s Technology Plan in Al</w:t>
      </w:r>
      <w:r>
        <w:rPr>
          <w:rFonts w:ascii="Times New Roman" w:hAnsi="Times New Roman" w:cs="Times New Roman"/>
        </w:rPr>
        <w:t>a</w:t>
      </w:r>
      <w:r w:rsidRPr="00993113">
        <w:rPr>
          <w:rFonts w:ascii="Times New Roman" w:hAnsi="Times New Roman" w:cs="Times New Roman"/>
        </w:rPr>
        <w:t>chua County, the fact is that “The continuing increase in use of electronic books and e-audiobooks will also impact collection development…The advent of new readers from Sony and Barnes and Noble, as well as the increasing popularity and decreasing price of other devices, is driving usage upward” (Al</w:t>
      </w:r>
      <w:r>
        <w:rPr>
          <w:rFonts w:ascii="Times New Roman" w:hAnsi="Times New Roman" w:cs="Times New Roman"/>
        </w:rPr>
        <w:t>a</w:t>
      </w:r>
      <w:r w:rsidRPr="00993113">
        <w:rPr>
          <w:rFonts w:ascii="Times New Roman" w:hAnsi="Times New Roman" w:cs="Times New Roman"/>
        </w:rPr>
        <w:t xml:space="preserve">chua County).  We hope to meet that development in technology head on and provide oaths for usage.  </w:t>
      </w:r>
      <w:r>
        <w:rPr>
          <w:rFonts w:ascii="Times New Roman" w:hAnsi="Times New Roman" w:cs="Times New Roman"/>
        </w:rPr>
        <w:t xml:space="preserve">In looking at Seattle’s already existing success of </w:t>
      </w:r>
      <w:proofErr w:type="spellStart"/>
      <w:r>
        <w:rPr>
          <w:rFonts w:ascii="Times New Roman" w:hAnsi="Times New Roman" w:cs="Times New Roman"/>
        </w:rPr>
        <w:t>Ereaders</w:t>
      </w:r>
      <w:proofErr w:type="spellEnd"/>
      <w:r>
        <w:rPr>
          <w:rFonts w:ascii="Times New Roman" w:hAnsi="Times New Roman" w:cs="Times New Roman"/>
        </w:rPr>
        <w:t xml:space="preserve">, a strong and reliable strategy will need to be implemented to weather the changes in readership.  </w:t>
      </w:r>
    </w:p>
    <w:p w14:paraId="0450E27B" w14:textId="77777777" w:rsidR="00DE073C" w:rsidRPr="00993113" w:rsidRDefault="00DE073C" w:rsidP="00DE073C">
      <w:pPr>
        <w:rPr>
          <w:rFonts w:ascii="Times New Roman" w:hAnsi="Times New Roman" w:cs="Times New Roman"/>
        </w:rPr>
      </w:pPr>
    </w:p>
    <w:p w14:paraId="2E0D31F8" w14:textId="77777777" w:rsidR="00DE073C" w:rsidRDefault="00DE073C" w:rsidP="00DE073C">
      <w:pPr>
        <w:rPr>
          <w:rFonts w:ascii="Times New Roman" w:hAnsi="Times New Roman" w:cs="Times New Roman"/>
        </w:rPr>
      </w:pPr>
      <w:r w:rsidRPr="00993113">
        <w:rPr>
          <w:rFonts w:ascii="Times New Roman" w:hAnsi="Times New Roman" w:cs="Times New Roman"/>
        </w:rPr>
        <w:t xml:space="preserve">Referring to O.P. Cooper and </w:t>
      </w:r>
      <w:r>
        <w:rPr>
          <w:rFonts w:ascii="Times New Roman" w:hAnsi="Times New Roman" w:cs="Times New Roman"/>
        </w:rPr>
        <w:t>M</w:t>
      </w:r>
      <w:r w:rsidRPr="00993113">
        <w:rPr>
          <w:rFonts w:ascii="Times New Roman" w:hAnsi="Times New Roman" w:cs="Times New Roman"/>
        </w:rPr>
        <w:t>arty Bray’s article, “School Library Media-</w:t>
      </w:r>
      <w:r>
        <w:rPr>
          <w:rFonts w:ascii="Times New Roman" w:hAnsi="Times New Roman" w:cs="Times New Roman"/>
        </w:rPr>
        <w:t>Specialist-Teacher Collaboration</w:t>
      </w:r>
      <w:r w:rsidRPr="00993113">
        <w:rPr>
          <w:rFonts w:ascii="Times New Roman" w:hAnsi="Times New Roman" w:cs="Times New Roman"/>
        </w:rPr>
        <w:t>”, it is a “…key point …that the library media specialist must not be complacent” (49).    With an emerging demand for media that involves the 21</w:t>
      </w:r>
      <w:r w:rsidRPr="00993113">
        <w:rPr>
          <w:rFonts w:ascii="Times New Roman" w:hAnsi="Times New Roman" w:cs="Times New Roman"/>
          <w:vertAlign w:val="superscript"/>
        </w:rPr>
        <w:t>st</w:t>
      </w:r>
      <w:r w:rsidRPr="00993113">
        <w:rPr>
          <w:rFonts w:ascii="Times New Roman" w:hAnsi="Times New Roman" w:cs="Times New Roman"/>
        </w:rPr>
        <w:t xml:space="preserve"> Century, in order to be a facilitator, the Library Media-Specialist must make certain moves to</w:t>
      </w:r>
      <w:r>
        <w:rPr>
          <w:rFonts w:ascii="Times New Roman" w:hAnsi="Times New Roman" w:cs="Times New Roman"/>
        </w:rPr>
        <w:t xml:space="preserve"> be an interpreter of technology, not a collector.</w:t>
      </w:r>
    </w:p>
    <w:p w14:paraId="4B42D428" w14:textId="77777777" w:rsidR="00DE073C" w:rsidRPr="00F155E8" w:rsidRDefault="00DE073C" w:rsidP="00DE073C">
      <w:pPr>
        <w:rPr>
          <w:rFonts w:ascii="Times New Roman" w:hAnsi="Times New Roman" w:cs="Times New Roman"/>
        </w:rPr>
      </w:pPr>
    </w:p>
    <w:p w14:paraId="5DD1CCEF" w14:textId="77777777" w:rsidR="00DE073C" w:rsidRPr="00F155E8" w:rsidRDefault="00DE073C" w:rsidP="00DE073C">
      <w:pPr>
        <w:rPr>
          <w:rFonts w:ascii="Times New Roman" w:hAnsi="Times New Roman" w:cs="Times New Roman"/>
          <w:b/>
        </w:rPr>
      </w:pPr>
      <w:r>
        <w:rPr>
          <w:rFonts w:ascii="Times New Roman" w:hAnsi="Times New Roman" w:cs="Times New Roman"/>
          <w:b/>
        </w:rPr>
        <w:t>Hardware</w:t>
      </w:r>
    </w:p>
    <w:tbl>
      <w:tblPr>
        <w:tblStyle w:val="TableGrid"/>
        <w:tblW w:w="0" w:type="auto"/>
        <w:tblLook w:val="04A0" w:firstRow="1" w:lastRow="0" w:firstColumn="1" w:lastColumn="0" w:noHBand="0" w:noVBand="1"/>
      </w:tblPr>
      <w:tblGrid>
        <w:gridCol w:w="2129"/>
        <w:gridCol w:w="2129"/>
        <w:gridCol w:w="2129"/>
      </w:tblGrid>
      <w:tr w:rsidR="00DE073C" w:rsidRPr="00F155E8" w14:paraId="76462364" w14:textId="77777777" w:rsidTr="009F6509">
        <w:tc>
          <w:tcPr>
            <w:tcW w:w="2129" w:type="dxa"/>
          </w:tcPr>
          <w:p w14:paraId="54AFD4D3"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Quantity</w:t>
            </w:r>
          </w:p>
        </w:tc>
        <w:tc>
          <w:tcPr>
            <w:tcW w:w="2129" w:type="dxa"/>
          </w:tcPr>
          <w:p w14:paraId="788480FC"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Item</w:t>
            </w:r>
          </w:p>
        </w:tc>
        <w:tc>
          <w:tcPr>
            <w:tcW w:w="2129" w:type="dxa"/>
          </w:tcPr>
          <w:p w14:paraId="0E5537B0"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Misc. Comments</w:t>
            </w:r>
          </w:p>
        </w:tc>
      </w:tr>
      <w:tr w:rsidR="00DE073C" w:rsidRPr="00F155E8" w14:paraId="29915D3D" w14:textId="77777777" w:rsidTr="009F6509">
        <w:tc>
          <w:tcPr>
            <w:tcW w:w="2129" w:type="dxa"/>
          </w:tcPr>
          <w:p w14:paraId="7BC8A5F7"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4</w:t>
            </w:r>
          </w:p>
        </w:tc>
        <w:tc>
          <w:tcPr>
            <w:tcW w:w="2129" w:type="dxa"/>
          </w:tcPr>
          <w:p w14:paraId="5B93F1A2"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2011 </w:t>
            </w:r>
            <w:proofErr w:type="spellStart"/>
            <w:r w:rsidRPr="00F155E8">
              <w:rPr>
                <w:rFonts w:ascii="Times New Roman" w:hAnsi="Times New Roman" w:cs="Times New Roman"/>
              </w:rPr>
              <w:t>Wifi</w:t>
            </w:r>
            <w:proofErr w:type="spellEnd"/>
            <w:r w:rsidRPr="00F155E8">
              <w:rPr>
                <w:rFonts w:ascii="Times New Roman" w:hAnsi="Times New Roman" w:cs="Times New Roman"/>
              </w:rPr>
              <w:t xml:space="preserve"> Kindles – Color </w:t>
            </w:r>
          </w:p>
          <w:p w14:paraId="55A9CC43" w14:textId="77777777" w:rsidR="00DE073C" w:rsidRPr="00F155E8" w:rsidRDefault="00DE073C" w:rsidP="009F6509">
            <w:pPr>
              <w:rPr>
                <w:rFonts w:ascii="Times New Roman" w:hAnsi="Times New Roman" w:cs="Times New Roman"/>
              </w:rPr>
            </w:pPr>
            <w:proofErr w:type="gramStart"/>
            <w:r w:rsidRPr="00F155E8">
              <w:rPr>
                <w:rFonts w:ascii="Times New Roman" w:hAnsi="Times New Roman" w:cs="Times New Roman"/>
              </w:rPr>
              <w:t>with</w:t>
            </w:r>
            <w:proofErr w:type="gramEnd"/>
            <w:r w:rsidRPr="00F155E8">
              <w:rPr>
                <w:rFonts w:ascii="Times New Roman" w:hAnsi="Times New Roman" w:cs="Times New Roman"/>
              </w:rPr>
              <w:t xml:space="preserve"> USB chargers.</w:t>
            </w:r>
          </w:p>
        </w:tc>
        <w:tc>
          <w:tcPr>
            <w:tcW w:w="2129" w:type="dxa"/>
          </w:tcPr>
          <w:p w14:paraId="6E0DFC3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Will arrive May 10, 2012.  </w:t>
            </w:r>
          </w:p>
        </w:tc>
      </w:tr>
      <w:tr w:rsidR="00DE073C" w:rsidRPr="00F155E8" w14:paraId="16917BEC" w14:textId="77777777" w:rsidTr="009F6509">
        <w:tc>
          <w:tcPr>
            <w:tcW w:w="2129" w:type="dxa"/>
          </w:tcPr>
          <w:p w14:paraId="48B2BADC"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4</w:t>
            </w:r>
          </w:p>
        </w:tc>
        <w:tc>
          <w:tcPr>
            <w:tcW w:w="2129" w:type="dxa"/>
          </w:tcPr>
          <w:p w14:paraId="0BB771A0"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2010 </w:t>
            </w:r>
            <w:proofErr w:type="spellStart"/>
            <w:r w:rsidRPr="00F155E8">
              <w:rPr>
                <w:rFonts w:ascii="Times New Roman" w:hAnsi="Times New Roman" w:cs="Times New Roman"/>
              </w:rPr>
              <w:t>Ipads</w:t>
            </w:r>
            <w:proofErr w:type="spellEnd"/>
          </w:p>
          <w:p w14:paraId="178EC997"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Model-</w:t>
            </w:r>
            <w:r>
              <w:rPr>
                <w:rFonts w:ascii="Times New Roman" w:hAnsi="Times New Roman" w:cs="Times New Roman"/>
              </w:rPr>
              <w:t xml:space="preserve">16GB A1219 </w:t>
            </w:r>
          </w:p>
        </w:tc>
        <w:tc>
          <w:tcPr>
            <w:tcW w:w="2129" w:type="dxa"/>
          </w:tcPr>
          <w:p w14:paraId="5BD85DC0"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Have already.</w:t>
            </w:r>
          </w:p>
        </w:tc>
      </w:tr>
      <w:tr w:rsidR="00DE073C" w:rsidRPr="00F155E8" w14:paraId="4298802D" w14:textId="77777777" w:rsidTr="009F6509">
        <w:tc>
          <w:tcPr>
            <w:tcW w:w="2129" w:type="dxa"/>
          </w:tcPr>
          <w:p w14:paraId="664BD929"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60</w:t>
            </w:r>
          </w:p>
        </w:tc>
        <w:tc>
          <w:tcPr>
            <w:tcW w:w="2129" w:type="dxa"/>
          </w:tcPr>
          <w:p w14:paraId="06D6DE3A"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MacBook Silver </w:t>
            </w:r>
            <w:proofErr w:type="spellStart"/>
            <w:r>
              <w:rPr>
                <w:rFonts w:ascii="Times New Roman" w:hAnsi="Times New Roman" w:cs="Times New Roman"/>
              </w:rPr>
              <w:t>Imac</w:t>
            </w:r>
            <w:proofErr w:type="spellEnd"/>
            <w:r>
              <w:rPr>
                <w:rFonts w:ascii="Times New Roman" w:hAnsi="Times New Roman" w:cs="Times New Roman"/>
              </w:rPr>
              <w:t xml:space="preserve"> 17” by 21” screens</w:t>
            </w:r>
          </w:p>
        </w:tc>
        <w:tc>
          <w:tcPr>
            <w:tcW w:w="2129" w:type="dxa"/>
          </w:tcPr>
          <w:p w14:paraId="7C1812DC" w14:textId="77777777" w:rsidR="00DE073C" w:rsidRPr="00F155E8" w:rsidRDefault="00DE073C" w:rsidP="009F6509">
            <w:pPr>
              <w:rPr>
                <w:rFonts w:ascii="Times New Roman" w:hAnsi="Times New Roman" w:cs="Times New Roman"/>
              </w:rPr>
            </w:pPr>
            <w:r>
              <w:rPr>
                <w:rFonts w:ascii="Times New Roman" w:hAnsi="Times New Roman" w:cs="Times New Roman"/>
              </w:rPr>
              <w:t>We have 3 MAC labs, one in the Science department, Media Center, and the Music Wing.</w:t>
            </w:r>
            <w:r w:rsidRPr="00F155E8">
              <w:rPr>
                <w:rFonts w:ascii="Times New Roman" w:hAnsi="Times New Roman" w:cs="Times New Roman"/>
              </w:rPr>
              <w:t xml:space="preserve"> </w:t>
            </w:r>
            <w:proofErr w:type="gramStart"/>
            <w:r w:rsidRPr="00F155E8">
              <w:rPr>
                <w:rFonts w:ascii="Times New Roman" w:hAnsi="Times New Roman" w:cs="Times New Roman"/>
              </w:rPr>
              <w:t>desktops</w:t>
            </w:r>
            <w:proofErr w:type="gramEnd"/>
            <w:r w:rsidRPr="00F155E8">
              <w:rPr>
                <w:rFonts w:ascii="Times New Roman" w:hAnsi="Times New Roman" w:cs="Times New Roman"/>
              </w:rPr>
              <w:t xml:space="preserve"> and 24 laptops in the library.</w:t>
            </w:r>
          </w:p>
        </w:tc>
      </w:tr>
      <w:tr w:rsidR="00DE073C" w:rsidRPr="00F155E8" w14:paraId="0627DB70" w14:textId="77777777" w:rsidTr="009F6509">
        <w:tc>
          <w:tcPr>
            <w:tcW w:w="2129" w:type="dxa"/>
          </w:tcPr>
          <w:p w14:paraId="6F7A1ABB" w14:textId="77777777" w:rsidR="00DE073C" w:rsidRDefault="00DE073C" w:rsidP="009F6509">
            <w:pPr>
              <w:jc w:val="center"/>
              <w:rPr>
                <w:rFonts w:ascii="Times New Roman" w:hAnsi="Times New Roman" w:cs="Times New Roman"/>
              </w:rPr>
            </w:pPr>
            <w:r>
              <w:rPr>
                <w:rFonts w:ascii="Times New Roman" w:hAnsi="Times New Roman" w:cs="Times New Roman"/>
              </w:rPr>
              <w:t>24</w:t>
            </w:r>
          </w:p>
        </w:tc>
        <w:tc>
          <w:tcPr>
            <w:tcW w:w="2129" w:type="dxa"/>
          </w:tcPr>
          <w:p w14:paraId="3A6076B7" w14:textId="77777777" w:rsidR="00DE073C" w:rsidRDefault="00DE073C" w:rsidP="009F6509">
            <w:pPr>
              <w:rPr>
                <w:rFonts w:ascii="Times New Roman" w:hAnsi="Times New Roman" w:cs="Times New Roman"/>
              </w:rPr>
            </w:pPr>
            <w:proofErr w:type="spellStart"/>
            <w:r>
              <w:rPr>
                <w:rFonts w:ascii="Times New Roman" w:hAnsi="Times New Roman" w:cs="Times New Roman"/>
              </w:rPr>
              <w:t>MACbook</w:t>
            </w:r>
            <w:proofErr w:type="spellEnd"/>
            <w:r>
              <w:rPr>
                <w:rFonts w:ascii="Times New Roman" w:hAnsi="Times New Roman" w:cs="Times New Roman"/>
              </w:rPr>
              <w:t xml:space="preserve"> Pro (White) available in laptop form</w:t>
            </w:r>
          </w:p>
        </w:tc>
        <w:tc>
          <w:tcPr>
            <w:tcW w:w="2129" w:type="dxa"/>
          </w:tcPr>
          <w:p w14:paraId="21B70AD9" w14:textId="77777777" w:rsidR="00DE073C" w:rsidRDefault="00DE073C" w:rsidP="009F6509">
            <w:pPr>
              <w:rPr>
                <w:rFonts w:ascii="Times New Roman" w:hAnsi="Times New Roman" w:cs="Times New Roman"/>
              </w:rPr>
            </w:pPr>
            <w:r>
              <w:rPr>
                <w:rFonts w:ascii="Times New Roman" w:hAnsi="Times New Roman" w:cs="Times New Roman"/>
              </w:rPr>
              <w:t>Available for sign-out in laptop carts.</w:t>
            </w:r>
          </w:p>
        </w:tc>
      </w:tr>
      <w:tr w:rsidR="00DE073C" w:rsidRPr="00F155E8" w14:paraId="6C7FF0CD" w14:textId="77777777" w:rsidTr="009F6509">
        <w:tc>
          <w:tcPr>
            <w:tcW w:w="2129" w:type="dxa"/>
          </w:tcPr>
          <w:p w14:paraId="4219F86E" w14:textId="77777777" w:rsidR="00DE073C" w:rsidRDefault="00DE073C" w:rsidP="009F6509">
            <w:pPr>
              <w:jc w:val="center"/>
              <w:rPr>
                <w:rFonts w:ascii="Times New Roman" w:hAnsi="Times New Roman" w:cs="Times New Roman"/>
              </w:rPr>
            </w:pPr>
            <w:r>
              <w:rPr>
                <w:rFonts w:ascii="Times New Roman" w:hAnsi="Times New Roman" w:cs="Times New Roman"/>
              </w:rPr>
              <w:t>24</w:t>
            </w:r>
          </w:p>
        </w:tc>
        <w:tc>
          <w:tcPr>
            <w:tcW w:w="2129" w:type="dxa"/>
          </w:tcPr>
          <w:p w14:paraId="795C7C42" w14:textId="77777777" w:rsidR="00DE073C" w:rsidRDefault="00DE073C" w:rsidP="009F6509">
            <w:pPr>
              <w:rPr>
                <w:rFonts w:ascii="Times New Roman" w:hAnsi="Times New Roman" w:cs="Times New Roman"/>
              </w:rPr>
            </w:pPr>
            <w:r>
              <w:rPr>
                <w:rFonts w:ascii="Times New Roman" w:hAnsi="Times New Roman" w:cs="Times New Roman"/>
              </w:rPr>
              <w:t xml:space="preserve">Silver </w:t>
            </w:r>
            <w:proofErr w:type="spellStart"/>
            <w:r>
              <w:rPr>
                <w:rFonts w:ascii="Times New Roman" w:hAnsi="Times New Roman" w:cs="Times New Roman"/>
              </w:rPr>
              <w:t>MACbook</w:t>
            </w:r>
            <w:proofErr w:type="spellEnd"/>
            <w:r>
              <w:rPr>
                <w:rFonts w:ascii="Times New Roman" w:hAnsi="Times New Roman" w:cs="Times New Roman"/>
              </w:rPr>
              <w:t xml:space="preserve"> Air</w:t>
            </w:r>
          </w:p>
        </w:tc>
        <w:tc>
          <w:tcPr>
            <w:tcW w:w="2129" w:type="dxa"/>
          </w:tcPr>
          <w:p w14:paraId="6C17EA2F" w14:textId="77777777" w:rsidR="00DE073C" w:rsidRDefault="00DE073C" w:rsidP="009F6509">
            <w:pPr>
              <w:rPr>
                <w:rFonts w:ascii="Times New Roman" w:hAnsi="Times New Roman" w:cs="Times New Roman"/>
              </w:rPr>
            </w:pPr>
            <w:r>
              <w:rPr>
                <w:rFonts w:ascii="Times New Roman" w:hAnsi="Times New Roman" w:cs="Times New Roman"/>
              </w:rPr>
              <w:t xml:space="preserve">These contain no CD drives, but are available to teachers for their use on a take home basis in place of the White </w:t>
            </w:r>
            <w:proofErr w:type="spellStart"/>
            <w:r>
              <w:rPr>
                <w:rFonts w:ascii="Times New Roman" w:hAnsi="Times New Roman" w:cs="Times New Roman"/>
              </w:rPr>
              <w:t>Macbooks</w:t>
            </w:r>
            <w:proofErr w:type="spellEnd"/>
            <w:r>
              <w:rPr>
                <w:rFonts w:ascii="Times New Roman" w:hAnsi="Times New Roman" w:cs="Times New Roman"/>
              </w:rPr>
              <w:t xml:space="preserve"> – same as in the laptop carts.</w:t>
            </w:r>
          </w:p>
        </w:tc>
      </w:tr>
      <w:tr w:rsidR="00DE073C" w:rsidRPr="00F155E8" w14:paraId="7C7EB327" w14:textId="77777777" w:rsidTr="009F6509">
        <w:trPr>
          <w:trHeight w:val="1700"/>
        </w:trPr>
        <w:tc>
          <w:tcPr>
            <w:tcW w:w="2129" w:type="dxa"/>
          </w:tcPr>
          <w:p w14:paraId="0345DFB0"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 xml:space="preserve">5 </w:t>
            </w:r>
          </w:p>
        </w:tc>
        <w:tc>
          <w:tcPr>
            <w:tcW w:w="2129" w:type="dxa"/>
          </w:tcPr>
          <w:p w14:paraId="2AA3161D"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Security cables for 4 kindles and 1 Nook. </w:t>
            </w:r>
          </w:p>
          <w:p w14:paraId="4D9432B3" w14:textId="77777777" w:rsidR="00DE073C" w:rsidRPr="00F155E8" w:rsidRDefault="00DE073C" w:rsidP="009F6509">
            <w:pPr>
              <w:rPr>
                <w:rFonts w:ascii="Times New Roman" w:hAnsi="Times New Roman" w:cs="Times New Roman"/>
              </w:rPr>
            </w:pPr>
          </w:p>
        </w:tc>
        <w:tc>
          <w:tcPr>
            <w:tcW w:w="2129" w:type="dxa"/>
          </w:tcPr>
          <w:p w14:paraId="4969D78A"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Maintain security for Kindles, so students can access anytime.</w:t>
            </w:r>
          </w:p>
        </w:tc>
      </w:tr>
      <w:tr w:rsidR="00DE073C" w:rsidRPr="00F155E8" w14:paraId="5F2C1677" w14:textId="77777777" w:rsidTr="009F6509">
        <w:trPr>
          <w:trHeight w:val="1700"/>
        </w:trPr>
        <w:tc>
          <w:tcPr>
            <w:tcW w:w="2129" w:type="dxa"/>
          </w:tcPr>
          <w:p w14:paraId="23ABE032"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1</w:t>
            </w:r>
          </w:p>
        </w:tc>
        <w:tc>
          <w:tcPr>
            <w:tcW w:w="2129" w:type="dxa"/>
          </w:tcPr>
          <w:p w14:paraId="13C4AFEA"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2011 Color Nook </w:t>
            </w:r>
          </w:p>
        </w:tc>
        <w:tc>
          <w:tcPr>
            <w:tcW w:w="2129" w:type="dxa"/>
          </w:tcPr>
          <w:p w14:paraId="7B9D5E00" w14:textId="77777777" w:rsidR="00DE073C" w:rsidRPr="00F155E8" w:rsidRDefault="00DE073C" w:rsidP="009F6509">
            <w:pPr>
              <w:rPr>
                <w:rFonts w:ascii="Times New Roman" w:hAnsi="Times New Roman" w:cs="Times New Roman"/>
              </w:rPr>
            </w:pPr>
          </w:p>
        </w:tc>
      </w:tr>
      <w:tr w:rsidR="00DE073C" w:rsidRPr="00F155E8" w14:paraId="6A9A0FDD" w14:textId="77777777" w:rsidTr="009F6509">
        <w:trPr>
          <w:trHeight w:val="1700"/>
        </w:trPr>
        <w:tc>
          <w:tcPr>
            <w:tcW w:w="2129" w:type="dxa"/>
          </w:tcPr>
          <w:p w14:paraId="3966C5CC"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School wide</w:t>
            </w:r>
          </w:p>
        </w:tc>
        <w:tc>
          <w:tcPr>
            <w:tcW w:w="2129" w:type="dxa"/>
          </w:tcPr>
          <w:p w14:paraId="36BEF289" w14:textId="77777777" w:rsidR="00DE073C" w:rsidRPr="00F155E8" w:rsidRDefault="00DE073C" w:rsidP="009F6509">
            <w:pPr>
              <w:rPr>
                <w:rFonts w:ascii="Times New Roman" w:hAnsi="Times New Roman" w:cs="Times New Roman"/>
              </w:rPr>
            </w:pPr>
            <w:proofErr w:type="spellStart"/>
            <w:r w:rsidRPr="00F155E8">
              <w:rPr>
                <w:rFonts w:ascii="Times New Roman" w:hAnsi="Times New Roman" w:cs="Times New Roman"/>
              </w:rPr>
              <w:t>Wifi</w:t>
            </w:r>
            <w:proofErr w:type="spellEnd"/>
            <w:r w:rsidRPr="00F155E8">
              <w:rPr>
                <w:rFonts w:ascii="Times New Roman" w:hAnsi="Times New Roman" w:cs="Times New Roman"/>
              </w:rPr>
              <w:t xml:space="preserve"> access to labs, classrooms, ASF campus</w:t>
            </w:r>
            <w:r>
              <w:rPr>
                <w:rFonts w:ascii="Times New Roman" w:hAnsi="Times New Roman" w:cs="Times New Roman"/>
              </w:rPr>
              <w:t xml:space="preserve"> as a whole (Upper School campus, ECC Middle School, and Lower School).</w:t>
            </w:r>
          </w:p>
        </w:tc>
        <w:tc>
          <w:tcPr>
            <w:tcW w:w="2129" w:type="dxa"/>
          </w:tcPr>
          <w:p w14:paraId="566B39ED" w14:textId="77777777" w:rsidR="00DE073C" w:rsidRPr="00F155E8" w:rsidRDefault="00DE073C" w:rsidP="009F6509">
            <w:pPr>
              <w:rPr>
                <w:rFonts w:ascii="Times New Roman" w:hAnsi="Times New Roman" w:cs="Times New Roman"/>
              </w:rPr>
            </w:pPr>
          </w:p>
        </w:tc>
      </w:tr>
    </w:tbl>
    <w:p w14:paraId="335F782A" w14:textId="77777777" w:rsidR="00DE073C" w:rsidRPr="00F155E8" w:rsidRDefault="00DE073C" w:rsidP="00DE073C">
      <w:pPr>
        <w:rPr>
          <w:rFonts w:ascii="Times New Roman" w:hAnsi="Times New Roman" w:cs="Times New Roman"/>
        </w:rPr>
      </w:pPr>
    </w:p>
    <w:p w14:paraId="7091A5CB" w14:textId="77777777" w:rsidR="00DE073C" w:rsidRPr="00F155E8" w:rsidRDefault="00DE073C" w:rsidP="00DE073C">
      <w:pPr>
        <w:rPr>
          <w:rFonts w:ascii="Times New Roman" w:hAnsi="Times New Roman" w:cs="Times New Roman"/>
          <w:b/>
        </w:rPr>
      </w:pPr>
      <w:r w:rsidRPr="00F155E8">
        <w:rPr>
          <w:rFonts w:ascii="Times New Roman" w:hAnsi="Times New Roman" w:cs="Times New Roman"/>
          <w:b/>
        </w:rPr>
        <w:t xml:space="preserve">Software </w:t>
      </w:r>
    </w:p>
    <w:tbl>
      <w:tblPr>
        <w:tblStyle w:val="TableGrid"/>
        <w:tblW w:w="0" w:type="auto"/>
        <w:tblLook w:val="04A0" w:firstRow="1" w:lastRow="0" w:firstColumn="1" w:lastColumn="0" w:noHBand="0" w:noVBand="1"/>
      </w:tblPr>
      <w:tblGrid>
        <w:gridCol w:w="2129"/>
        <w:gridCol w:w="2129"/>
        <w:gridCol w:w="2129"/>
        <w:gridCol w:w="2129"/>
      </w:tblGrid>
      <w:tr w:rsidR="00DE073C" w:rsidRPr="00F155E8" w14:paraId="0A3B2932" w14:textId="77777777" w:rsidTr="009F6509">
        <w:tc>
          <w:tcPr>
            <w:tcW w:w="2129" w:type="dxa"/>
          </w:tcPr>
          <w:p w14:paraId="1E9241FA"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1</w:t>
            </w:r>
          </w:p>
        </w:tc>
        <w:tc>
          <w:tcPr>
            <w:tcW w:w="2129" w:type="dxa"/>
          </w:tcPr>
          <w:p w14:paraId="6BF9D694" w14:textId="77777777" w:rsidR="00DE073C" w:rsidRPr="00F155E8" w:rsidRDefault="00DE073C" w:rsidP="009F6509">
            <w:pPr>
              <w:rPr>
                <w:rFonts w:ascii="Times New Roman" w:hAnsi="Times New Roman" w:cs="Times New Roman"/>
              </w:rPr>
            </w:pPr>
            <w:proofErr w:type="spellStart"/>
            <w:r w:rsidRPr="00F155E8">
              <w:rPr>
                <w:rFonts w:ascii="Times New Roman" w:hAnsi="Times New Roman" w:cs="Times New Roman"/>
              </w:rPr>
              <w:t>OverDrive</w:t>
            </w:r>
            <w:proofErr w:type="spellEnd"/>
            <w:r w:rsidRPr="00F155E8">
              <w:rPr>
                <w:rFonts w:ascii="Times New Roman" w:hAnsi="Times New Roman" w:cs="Times New Roman"/>
              </w:rPr>
              <w:t xml:space="preserve"> </w:t>
            </w:r>
          </w:p>
        </w:tc>
        <w:tc>
          <w:tcPr>
            <w:tcW w:w="2129" w:type="dxa"/>
          </w:tcPr>
          <w:p w14:paraId="6AA9E5E5" w14:textId="77777777" w:rsidR="00DE073C" w:rsidRPr="00F155E8" w:rsidRDefault="00DE073C" w:rsidP="009F6509">
            <w:pPr>
              <w:rPr>
                <w:rFonts w:ascii="Times New Roman" w:hAnsi="Times New Roman" w:cs="Times New Roman"/>
              </w:rPr>
            </w:pPr>
            <w:r>
              <w:rPr>
                <w:rFonts w:ascii="Times New Roman" w:hAnsi="Times New Roman" w:cs="Times New Roman"/>
              </w:rPr>
              <w:t>$10</w:t>
            </w:r>
            <w:r w:rsidRPr="00F155E8">
              <w:rPr>
                <w:rFonts w:ascii="Times New Roman" w:hAnsi="Times New Roman" w:cs="Times New Roman"/>
              </w:rPr>
              <w:t>000.00 per year</w:t>
            </w:r>
            <w:r>
              <w:rPr>
                <w:rFonts w:ascii="Times New Roman" w:hAnsi="Times New Roman" w:cs="Times New Roman"/>
              </w:rPr>
              <w:t xml:space="preserve"> based on number of students in ECC, Lower School, Middle School, and Upper School </w:t>
            </w:r>
          </w:p>
        </w:tc>
        <w:tc>
          <w:tcPr>
            <w:tcW w:w="2129" w:type="dxa"/>
          </w:tcPr>
          <w:p w14:paraId="12E5856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Helps inventory, purchase, and collect books on line for Kindle over the whole library system.</w:t>
            </w:r>
            <w:r>
              <w:rPr>
                <w:rFonts w:ascii="Times New Roman" w:hAnsi="Times New Roman" w:cs="Times New Roman"/>
              </w:rPr>
              <w:t xml:space="preserve">  This would be spread over four libraries on campus in Mexico City. A trial of Overdrive has been made available for the next three weeks at ASF.</w:t>
            </w:r>
          </w:p>
        </w:tc>
      </w:tr>
      <w:tr w:rsidR="00DE073C" w:rsidRPr="00F155E8" w14:paraId="73E5DA49" w14:textId="77777777" w:rsidTr="009F6509">
        <w:tc>
          <w:tcPr>
            <w:tcW w:w="2129" w:type="dxa"/>
          </w:tcPr>
          <w:p w14:paraId="1AA80ACE"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4</w:t>
            </w:r>
          </w:p>
        </w:tc>
        <w:tc>
          <w:tcPr>
            <w:tcW w:w="2129" w:type="dxa"/>
          </w:tcPr>
          <w:p w14:paraId="3BB337AF"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Kindle </w:t>
            </w:r>
            <w:proofErr w:type="spellStart"/>
            <w:r w:rsidRPr="00F155E8">
              <w:rPr>
                <w:rFonts w:ascii="Times New Roman" w:hAnsi="Times New Roman" w:cs="Times New Roman"/>
              </w:rPr>
              <w:t>ereader</w:t>
            </w:r>
            <w:proofErr w:type="spellEnd"/>
            <w:r w:rsidRPr="00F155E8">
              <w:rPr>
                <w:rFonts w:ascii="Times New Roman" w:hAnsi="Times New Roman" w:cs="Times New Roman"/>
              </w:rPr>
              <w:t xml:space="preserve"> programs for Macs</w:t>
            </w:r>
          </w:p>
        </w:tc>
        <w:tc>
          <w:tcPr>
            <w:tcW w:w="2129" w:type="dxa"/>
          </w:tcPr>
          <w:p w14:paraId="656C0CEA"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 downloaded</w:t>
            </w:r>
          </w:p>
        </w:tc>
        <w:tc>
          <w:tcPr>
            <w:tcW w:w="2129" w:type="dxa"/>
          </w:tcPr>
          <w:p w14:paraId="7D384CC3"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Enable Macs to access books.</w:t>
            </w:r>
          </w:p>
        </w:tc>
      </w:tr>
      <w:tr w:rsidR="00DE073C" w:rsidRPr="00F155E8" w14:paraId="5FF3B736" w14:textId="77777777" w:rsidTr="009F6509">
        <w:tc>
          <w:tcPr>
            <w:tcW w:w="2129" w:type="dxa"/>
          </w:tcPr>
          <w:p w14:paraId="53F40FB0"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4</w:t>
            </w:r>
          </w:p>
        </w:tc>
        <w:tc>
          <w:tcPr>
            <w:tcW w:w="2129" w:type="dxa"/>
          </w:tcPr>
          <w:p w14:paraId="550AC5CD" w14:textId="77777777" w:rsidR="00DE073C" w:rsidRPr="00F155E8" w:rsidRDefault="00DE073C" w:rsidP="009F6509">
            <w:pPr>
              <w:rPr>
                <w:rFonts w:ascii="Times New Roman" w:hAnsi="Times New Roman" w:cs="Times New Roman"/>
              </w:rPr>
            </w:pPr>
            <w:proofErr w:type="spellStart"/>
            <w:r w:rsidRPr="00F155E8">
              <w:rPr>
                <w:rFonts w:ascii="Times New Roman" w:hAnsi="Times New Roman" w:cs="Times New Roman"/>
              </w:rPr>
              <w:t>Ipad</w:t>
            </w:r>
            <w:proofErr w:type="spellEnd"/>
            <w:r w:rsidRPr="00F155E8">
              <w:rPr>
                <w:rFonts w:ascii="Times New Roman" w:hAnsi="Times New Roman" w:cs="Times New Roman"/>
              </w:rPr>
              <w:t xml:space="preserve"> default programs for </w:t>
            </w:r>
            <w:proofErr w:type="spellStart"/>
            <w:r w:rsidRPr="00F155E8">
              <w:rPr>
                <w:rFonts w:ascii="Times New Roman" w:hAnsi="Times New Roman" w:cs="Times New Roman"/>
              </w:rPr>
              <w:t>ebooks</w:t>
            </w:r>
            <w:proofErr w:type="spellEnd"/>
          </w:p>
        </w:tc>
        <w:tc>
          <w:tcPr>
            <w:tcW w:w="2129" w:type="dxa"/>
          </w:tcPr>
          <w:p w14:paraId="195334C6"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 default program</w:t>
            </w:r>
          </w:p>
        </w:tc>
        <w:tc>
          <w:tcPr>
            <w:tcW w:w="2129" w:type="dxa"/>
          </w:tcPr>
          <w:p w14:paraId="281C479A"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Enable </w:t>
            </w:r>
            <w:proofErr w:type="spellStart"/>
            <w:r w:rsidRPr="00F155E8">
              <w:rPr>
                <w:rFonts w:ascii="Times New Roman" w:hAnsi="Times New Roman" w:cs="Times New Roman"/>
              </w:rPr>
              <w:t>ipads</w:t>
            </w:r>
            <w:proofErr w:type="spellEnd"/>
            <w:r w:rsidRPr="00F155E8">
              <w:rPr>
                <w:rFonts w:ascii="Times New Roman" w:hAnsi="Times New Roman" w:cs="Times New Roman"/>
              </w:rPr>
              <w:t xml:space="preserve"> for access to books.</w:t>
            </w:r>
          </w:p>
        </w:tc>
      </w:tr>
      <w:tr w:rsidR="00DE073C" w:rsidRPr="00F155E8" w14:paraId="5EEC260D" w14:textId="77777777" w:rsidTr="009F6509">
        <w:tc>
          <w:tcPr>
            <w:tcW w:w="2129" w:type="dxa"/>
          </w:tcPr>
          <w:p w14:paraId="23C86B69" w14:textId="77777777" w:rsidR="00DE073C" w:rsidRPr="00F155E8" w:rsidRDefault="00DE073C" w:rsidP="009F6509">
            <w:pPr>
              <w:jc w:val="center"/>
              <w:rPr>
                <w:rFonts w:ascii="Times New Roman" w:hAnsi="Times New Roman" w:cs="Times New Roman"/>
              </w:rPr>
            </w:pPr>
            <w:r w:rsidRPr="00F155E8">
              <w:rPr>
                <w:rFonts w:ascii="Times New Roman" w:hAnsi="Times New Roman" w:cs="Times New Roman"/>
              </w:rPr>
              <w:t xml:space="preserve">1 </w:t>
            </w:r>
          </w:p>
        </w:tc>
        <w:tc>
          <w:tcPr>
            <w:tcW w:w="2129" w:type="dxa"/>
          </w:tcPr>
          <w:p w14:paraId="5ACD57FC"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Nook </w:t>
            </w:r>
            <w:proofErr w:type="spellStart"/>
            <w:r w:rsidRPr="00F155E8">
              <w:rPr>
                <w:rFonts w:ascii="Times New Roman" w:hAnsi="Times New Roman" w:cs="Times New Roman"/>
              </w:rPr>
              <w:t>Epub</w:t>
            </w:r>
            <w:proofErr w:type="spellEnd"/>
            <w:r w:rsidRPr="00F155E8">
              <w:rPr>
                <w:rFonts w:ascii="Times New Roman" w:hAnsi="Times New Roman" w:cs="Times New Roman"/>
              </w:rPr>
              <w:t xml:space="preserve"> </w:t>
            </w:r>
          </w:p>
        </w:tc>
        <w:tc>
          <w:tcPr>
            <w:tcW w:w="2129" w:type="dxa"/>
          </w:tcPr>
          <w:p w14:paraId="12B54B4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w:t>
            </w:r>
          </w:p>
        </w:tc>
        <w:tc>
          <w:tcPr>
            <w:tcW w:w="2129" w:type="dxa"/>
          </w:tcPr>
          <w:p w14:paraId="50155F0C"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Download free titles that can be shared amid Kindle and the Nook.</w:t>
            </w:r>
          </w:p>
        </w:tc>
      </w:tr>
      <w:tr w:rsidR="00DE073C" w:rsidRPr="00F155E8" w14:paraId="3F229339" w14:textId="77777777" w:rsidTr="009F6509">
        <w:tc>
          <w:tcPr>
            <w:tcW w:w="2129" w:type="dxa"/>
          </w:tcPr>
          <w:p w14:paraId="247CA0A2"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2</w:t>
            </w:r>
          </w:p>
        </w:tc>
        <w:tc>
          <w:tcPr>
            <w:tcW w:w="2129" w:type="dxa"/>
          </w:tcPr>
          <w:p w14:paraId="5C2B2D82" w14:textId="77777777" w:rsidR="00DE073C" w:rsidRPr="00F155E8" w:rsidRDefault="00DE073C" w:rsidP="009F6509">
            <w:pPr>
              <w:rPr>
                <w:rFonts w:ascii="Times New Roman" w:hAnsi="Times New Roman" w:cs="Times New Roman"/>
              </w:rPr>
            </w:pPr>
            <w:r>
              <w:rPr>
                <w:rFonts w:ascii="Times New Roman" w:hAnsi="Times New Roman" w:cs="Times New Roman"/>
              </w:rPr>
              <w:t>Safari/Firefox Browsers</w:t>
            </w:r>
          </w:p>
        </w:tc>
        <w:tc>
          <w:tcPr>
            <w:tcW w:w="2129" w:type="dxa"/>
          </w:tcPr>
          <w:p w14:paraId="7F7DB914" w14:textId="77777777" w:rsidR="00DE073C" w:rsidRPr="00F155E8" w:rsidRDefault="00DE073C" w:rsidP="009F6509">
            <w:pPr>
              <w:rPr>
                <w:rFonts w:ascii="Times New Roman" w:hAnsi="Times New Roman" w:cs="Times New Roman"/>
              </w:rPr>
            </w:pPr>
          </w:p>
        </w:tc>
        <w:tc>
          <w:tcPr>
            <w:tcW w:w="2129" w:type="dxa"/>
          </w:tcPr>
          <w:p w14:paraId="153220D7" w14:textId="77777777" w:rsidR="00DE073C" w:rsidRPr="00F155E8" w:rsidRDefault="00DE073C" w:rsidP="009F6509">
            <w:pPr>
              <w:rPr>
                <w:rFonts w:ascii="Times New Roman" w:hAnsi="Times New Roman" w:cs="Times New Roman"/>
              </w:rPr>
            </w:pPr>
          </w:p>
        </w:tc>
      </w:tr>
    </w:tbl>
    <w:p w14:paraId="2C76D79C" w14:textId="77777777" w:rsidR="00DE073C" w:rsidRDefault="00DE073C" w:rsidP="00DE073C">
      <w:pPr>
        <w:rPr>
          <w:rFonts w:ascii="Times New Roman" w:hAnsi="Times New Roman" w:cs="Times New Roman"/>
          <w:b/>
        </w:rPr>
      </w:pPr>
    </w:p>
    <w:p w14:paraId="663A56B5" w14:textId="77777777" w:rsidR="00DE073C" w:rsidRDefault="00DE073C" w:rsidP="00DE073C">
      <w:pPr>
        <w:rPr>
          <w:rFonts w:ascii="Times New Roman" w:hAnsi="Times New Roman" w:cs="Times New Roman"/>
          <w:b/>
        </w:rPr>
      </w:pPr>
    </w:p>
    <w:p w14:paraId="671D5231" w14:textId="77777777" w:rsidR="00DE073C" w:rsidRDefault="00DE073C" w:rsidP="00DE073C">
      <w:pPr>
        <w:rPr>
          <w:rFonts w:ascii="Times New Roman" w:hAnsi="Times New Roman" w:cs="Times New Roman"/>
          <w:b/>
        </w:rPr>
      </w:pPr>
      <w:r>
        <w:rPr>
          <w:rFonts w:ascii="Times New Roman" w:hAnsi="Times New Roman" w:cs="Times New Roman"/>
          <w:b/>
        </w:rPr>
        <w:t>Costs/Expenses</w:t>
      </w:r>
    </w:p>
    <w:tbl>
      <w:tblPr>
        <w:tblStyle w:val="TableGrid"/>
        <w:tblW w:w="0" w:type="auto"/>
        <w:tblLook w:val="04A0" w:firstRow="1" w:lastRow="0" w:firstColumn="1" w:lastColumn="0" w:noHBand="0" w:noVBand="1"/>
      </w:tblPr>
      <w:tblGrid>
        <w:gridCol w:w="2403"/>
        <w:gridCol w:w="2129"/>
        <w:gridCol w:w="2129"/>
      </w:tblGrid>
      <w:tr w:rsidR="00DE073C" w:rsidRPr="00F155E8" w14:paraId="409781C9" w14:textId="77777777" w:rsidTr="009F6509">
        <w:tc>
          <w:tcPr>
            <w:tcW w:w="2129" w:type="dxa"/>
          </w:tcPr>
          <w:p w14:paraId="6AE705FA" w14:textId="77777777" w:rsidR="00DE073C" w:rsidRPr="00680695" w:rsidRDefault="00DE073C" w:rsidP="009F6509">
            <w:pPr>
              <w:jc w:val="center"/>
              <w:rPr>
                <w:rFonts w:ascii="Times New Roman" w:hAnsi="Times New Roman" w:cs="Times New Roman"/>
                <w:b/>
              </w:rPr>
            </w:pPr>
            <w:r>
              <w:rPr>
                <w:rFonts w:ascii="Times New Roman" w:hAnsi="Times New Roman" w:cs="Times New Roman"/>
                <w:b/>
              </w:rPr>
              <w:t>Quantity</w:t>
            </w:r>
          </w:p>
        </w:tc>
        <w:tc>
          <w:tcPr>
            <w:tcW w:w="2129" w:type="dxa"/>
          </w:tcPr>
          <w:p w14:paraId="3BDD4267" w14:textId="77777777" w:rsidR="00DE073C" w:rsidRPr="00680695" w:rsidRDefault="00DE073C" w:rsidP="009F6509">
            <w:pPr>
              <w:jc w:val="center"/>
              <w:rPr>
                <w:rFonts w:ascii="Times New Roman" w:hAnsi="Times New Roman" w:cs="Times New Roman"/>
                <w:b/>
              </w:rPr>
            </w:pPr>
            <w:r w:rsidRPr="00680695">
              <w:rPr>
                <w:rFonts w:ascii="Times New Roman" w:hAnsi="Times New Roman" w:cs="Times New Roman"/>
                <w:b/>
              </w:rPr>
              <w:t>Item</w:t>
            </w:r>
          </w:p>
        </w:tc>
        <w:tc>
          <w:tcPr>
            <w:tcW w:w="2129" w:type="dxa"/>
          </w:tcPr>
          <w:p w14:paraId="3249498D" w14:textId="77777777" w:rsidR="00DE073C" w:rsidRPr="00680695" w:rsidRDefault="00DE073C" w:rsidP="009F6509">
            <w:pPr>
              <w:jc w:val="center"/>
              <w:rPr>
                <w:rFonts w:ascii="Times New Roman" w:hAnsi="Times New Roman" w:cs="Times New Roman"/>
                <w:b/>
              </w:rPr>
            </w:pPr>
            <w:r w:rsidRPr="00680695">
              <w:rPr>
                <w:rFonts w:ascii="Times New Roman" w:hAnsi="Times New Roman" w:cs="Times New Roman"/>
                <w:b/>
              </w:rPr>
              <w:t>Amount</w:t>
            </w:r>
          </w:p>
        </w:tc>
      </w:tr>
      <w:tr w:rsidR="00DE073C" w:rsidRPr="00F155E8" w14:paraId="07B946AB" w14:textId="77777777" w:rsidTr="009F6509">
        <w:tc>
          <w:tcPr>
            <w:tcW w:w="2129" w:type="dxa"/>
          </w:tcPr>
          <w:p w14:paraId="0F5AD483"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4</w:t>
            </w:r>
          </w:p>
        </w:tc>
        <w:tc>
          <w:tcPr>
            <w:tcW w:w="2129" w:type="dxa"/>
          </w:tcPr>
          <w:p w14:paraId="2A976CEC"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2011 </w:t>
            </w:r>
            <w:proofErr w:type="spellStart"/>
            <w:r w:rsidRPr="00F155E8">
              <w:rPr>
                <w:rFonts w:ascii="Times New Roman" w:hAnsi="Times New Roman" w:cs="Times New Roman"/>
              </w:rPr>
              <w:t>Wifi</w:t>
            </w:r>
            <w:proofErr w:type="spellEnd"/>
            <w:r w:rsidRPr="00F155E8">
              <w:rPr>
                <w:rFonts w:ascii="Times New Roman" w:hAnsi="Times New Roman" w:cs="Times New Roman"/>
              </w:rPr>
              <w:t xml:space="preserve"> Kindles – Color </w:t>
            </w:r>
          </w:p>
          <w:p w14:paraId="0E3A7094" w14:textId="77777777" w:rsidR="00DE073C" w:rsidRPr="00F155E8" w:rsidRDefault="00DE073C" w:rsidP="009F6509">
            <w:pPr>
              <w:rPr>
                <w:rFonts w:ascii="Times New Roman" w:hAnsi="Times New Roman" w:cs="Times New Roman"/>
              </w:rPr>
            </w:pPr>
            <w:proofErr w:type="gramStart"/>
            <w:r w:rsidRPr="00F155E8">
              <w:rPr>
                <w:rFonts w:ascii="Times New Roman" w:hAnsi="Times New Roman" w:cs="Times New Roman"/>
              </w:rPr>
              <w:t>with</w:t>
            </w:r>
            <w:proofErr w:type="gramEnd"/>
            <w:r w:rsidRPr="00F155E8">
              <w:rPr>
                <w:rFonts w:ascii="Times New Roman" w:hAnsi="Times New Roman" w:cs="Times New Roman"/>
              </w:rPr>
              <w:t xml:space="preserve"> USB chargers.</w:t>
            </w:r>
          </w:p>
        </w:tc>
        <w:tc>
          <w:tcPr>
            <w:tcW w:w="2129" w:type="dxa"/>
          </w:tcPr>
          <w:p w14:paraId="72FDA53F" w14:textId="77777777" w:rsidR="00DE073C" w:rsidRPr="00F155E8" w:rsidRDefault="00DE073C" w:rsidP="009F6509">
            <w:pPr>
              <w:rPr>
                <w:rFonts w:ascii="Times New Roman" w:hAnsi="Times New Roman" w:cs="Times New Roman"/>
              </w:rPr>
            </w:pPr>
            <w:r>
              <w:rPr>
                <w:rFonts w:ascii="Times New Roman" w:hAnsi="Times New Roman" w:cs="Times New Roman"/>
              </w:rPr>
              <w:t>350.00 Shipping $50.00</w:t>
            </w:r>
          </w:p>
        </w:tc>
      </w:tr>
      <w:tr w:rsidR="00DE073C" w:rsidRPr="00F155E8" w14:paraId="2F13D80F" w14:textId="77777777" w:rsidTr="009F6509">
        <w:tc>
          <w:tcPr>
            <w:tcW w:w="2129" w:type="dxa"/>
          </w:tcPr>
          <w:p w14:paraId="69D8CD6F"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4</w:t>
            </w:r>
          </w:p>
        </w:tc>
        <w:tc>
          <w:tcPr>
            <w:tcW w:w="2129" w:type="dxa"/>
          </w:tcPr>
          <w:p w14:paraId="3D4E07D2"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2010 </w:t>
            </w:r>
            <w:proofErr w:type="spellStart"/>
            <w:r w:rsidRPr="00F155E8">
              <w:rPr>
                <w:rFonts w:ascii="Times New Roman" w:hAnsi="Times New Roman" w:cs="Times New Roman"/>
              </w:rPr>
              <w:t>Ipads</w:t>
            </w:r>
            <w:proofErr w:type="spellEnd"/>
          </w:p>
          <w:p w14:paraId="758EDDB9"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Model-</w:t>
            </w:r>
            <w:r>
              <w:rPr>
                <w:rFonts w:ascii="Times New Roman" w:hAnsi="Times New Roman" w:cs="Times New Roman"/>
              </w:rPr>
              <w:t>16GB A1219</w:t>
            </w:r>
          </w:p>
        </w:tc>
        <w:tc>
          <w:tcPr>
            <w:tcW w:w="2129" w:type="dxa"/>
          </w:tcPr>
          <w:p w14:paraId="04DD0BA1" w14:textId="77777777" w:rsidR="00DE073C" w:rsidRPr="00F155E8" w:rsidRDefault="00DE073C" w:rsidP="009F6509">
            <w:pPr>
              <w:rPr>
                <w:rFonts w:ascii="Times New Roman" w:hAnsi="Times New Roman" w:cs="Times New Roman"/>
              </w:rPr>
            </w:pPr>
            <w:r>
              <w:rPr>
                <w:rFonts w:ascii="Times New Roman" w:hAnsi="Times New Roman" w:cs="Times New Roman"/>
              </w:rPr>
              <w:t>-0-</w:t>
            </w:r>
          </w:p>
        </w:tc>
      </w:tr>
      <w:tr w:rsidR="00DE073C" w:rsidRPr="00F155E8" w14:paraId="4E7E2071" w14:textId="77777777" w:rsidTr="009F6509">
        <w:tc>
          <w:tcPr>
            <w:tcW w:w="2129" w:type="dxa"/>
          </w:tcPr>
          <w:p w14:paraId="2754969C"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60</w:t>
            </w:r>
          </w:p>
        </w:tc>
        <w:tc>
          <w:tcPr>
            <w:tcW w:w="2129" w:type="dxa"/>
          </w:tcPr>
          <w:p w14:paraId="7322AC5F" w14:textId="77777777" w:rsidR="00DE073C" w:rsidRDefault="00DE073C" w:rsidP="009F6509">
            <w:pPr>
              <w:rPr>
                <w:rFonts w:ascii="Times New Roman" w:hAnsi="Times New Roman" w:cs="Times New Roman"/>
              </w:rPr>
            </w:pPr>
            <w:r>
              <w:rPr>
                <w:rFonts w:ascii="Times New Roman" w:hAnsi="Times New Roman" w:cs="Times New Roman"/>
              </w:rPr>
              <w:t xml:space="preserve">MacBook Silver </w:t>
            </w:r>
            <w:proofErr w:type="spellStart"/>
            <w:r>
              <w:rPr>
                <w:rFonts w:ascii="Times New Roman" w:hAnsi="Times New Roman" w:cs="Times New Roman"/>
              </w:rPr>
              <w:t>Imac</w:t>
            </w:r>
            <w:proofErr w:type="spellEnd"/>
            <w:r>
              <w:rPr>
                <w:rFonts w:ascii="Times New Roman" w:hAnsi="Times New Roman" w:cs="Times New Roman"/>
              </w:rPr>
              <w:t xml:space="preserve"> 17” by 21” screens</w:t>
            </w:r>
          </w:p>
        </w:tc>
        <w:tc>
          <w:tcPr>
            <w:tcW w:w="2129" w:type="dxa"/>
          </w:tcPr>
          <w:p w14:paraId="143BA037" w14:textId="77777777" w:rsidR="00DE073C" w:rsidRDefault="00DE073C" w:rsidP="009F6509">
            <w:pPr>
              <w:rPr>
                <w:rFonts w:ascii="Times New Roman" w:hAnsi="Times New Roman" w:cs="Times New Roman"/>
              </w:rPr>
            </w:pPr>
            <w:r>
              <w:rPr>
                <w:rFonts w:ascii="Times New Roman" w:hAnsi="Times New Roman" w:cs="Times New Roman"/>
              </w:rPr>
              <w:t>-0-</w:t>
            </w:r>
          </w:p>
        </w:tc>
      </w:tr>
      <w:tr w:rsidR="00DE073C" w14:paraId="7D0EE404" w14:textId="77777777" w:rsidTr="009F6509">
        <w:tc>
          <w:tcPr>
            <w:tcW w:w="2129" w:type="dxa"/>
          </w:tcPr>
          <w:p w14:paraId="57AF6D4F" w14:textId="77777777" w:rsidR="00DE073C" w:rsidRDefault="00DE073C" w:rsidP="009F6509">
            <w:pPr>
              <w:jc w:val="center"/>
              <w:rPr>
                <w:rFonts w:ascii="Times New Roman" w:hAnsi="Times New Roman" w:cs="Times New Roman"/>
              </w:rPr>
            </w:pPr>
            <w:r>
              <w:rPr>
                <w:rFonts w:ascii="Times New Roman" w:hAnsi="Times New Roman" w:cs="Times New Roman"/>
              </w:rPr>
              <w:t>24</w:t>
            </w:r>
          </w:p>
        </w:tc>
        <w:tc>
          <w:tcPr>
            <w:tcW w:w="2129" w:type="dxa"/>
          </w:tcPr>
          <w:p w14:paraId="00015CE0" w14:textId="77777777" w:rsidR="00DE073C" w:rsidRDefault="00DE073C" w:rsidP="009F6509">
            <w:pPr>
              <w:rPr>
                <w:rFonts w:ascii="Times New Roman" w:hAnsi="Times New Roman" w:cs="Times New Roman"/>
              </w:rPr>
            </w:pPr>
            <w:proofErr w:type="spellStart"/>
            <w:r>
              <w:rPr>
                <w:rFonts w:ascii="Times New Roman" w:hAnsi="Times New Roman" w:cs="Times New Roman"/>
              </w:rPr>
              <w:t>MACbook</w:t>
            </w:r>
            <w:proofErr w:type="spellEnd"/>
            <w:r>
              <w:rPr>
                <w:rFonts w:ascii="Times New Roman" w:hAnsi="Times New Roman" w:cs="Times New Roman"/>
              </w:rPr>
              <w:t xml:space="preserve"> Pro (White) available in laptop form</w:t>
            </w:r>
          </w:p>
        </w:tc>
        <w:tc>
          <w:tcPr>
            <w:tcW w:w="2129" w:type="dxa"/>
          </w:tcPr>
          <w:p w14:paraId="4F54A370" w14:textId="77777777" w:rsidR="00DE073C" w:rsidRDefault="00DE073C" w:rsidP="009F6509">
            <w:pPr>
              <w:rPr>
                <w:rFonts w:ascii="Times New Roman" w:hAnsi="Times New Roman" w:cs="Times New Roman"/>
              </w:rPr>
            </w:pPr>
            <w:r>
              <w:rPr>
                <w:rFonts w:ascii="Times New Roman" w:hAnsi="Times New Roman" w:cs="Times New Roman"/>
              </w:rPr>
              <w:t>-0_</w:t>
            </w:r>
          </w:p>
        </w:tc>
      </w:tr>
      <w:tr w:rsidR="00DE073C" w14:paraId="3FBB5DFA" w14:textId="77777777" w:rsidTr="009F6509">
        <w:tc>
          <w:tcPr>
            <w:tcW w:w="2129" w:type="dxa"/>
          </w:tcPr>
          <w:p w14:paraId="3F4E5D79" w14:textId="77777777" w:rsidR="00DE073C" w:rsidRDefault="00DE073C" w:rsidP="009F6509">
            <w:pPr>
              <w:jc w:val="center"/>
              <w:rPr>
                <w:rFonts w:ascii="Times New Roman" w:hAnsi="Times New Roman" w:cs="Times New Roman"/>
              </w:rPr>
            </w:pPr>
            <w:r>
              <w:rPr>
                <w:rFonts w:ascii="Times New Roman" w:hAnsi="Times New Roman" w:cs="Times New Roman"/>
              </w:rPr>
              <w:t>24</w:t>
            </w:r>
          </w:p>
        </w:tc>
        <w:tc>
          <w:tcPr>
            <w:tcW w:w="2129" w:type="dxa"/>
          </w:tcPr>
          <w:p w14:paraId="3C64B3B7" w14:textId="77777777" w:rsidR="00DE073C" w:rsidRDefault="00DE073C" w:rsidP="009F6509">
            <w:pPr>
              <w:rPr>
                <w:rFonts w:ascii="Times New Roman" w:hAnsi="Times New Roman" w:cs="Times New Roman"/>
              </w:rPr>
            </w:pPr>
            <w:r>
              <w:rPr>
                <w:rFonts w:ascii="Times New Roman" w:hAnsi="Times New Roman" w:cs="Times New Roman"/>
              </w:rPr>
              <w:t xml:space="preserve">Silver </w:t>
            </w:r>
            <w:proofErr w:type="spellStart"/>
            <w:r>
              <w:rPr>
                <w:rFonts w:ascii="Times New Roman" w:hAnsi="Times New Roman" w:cs="Times New Roman"/>
              </w:rPr>
              <w:t>MACbook</w:t>
            </w:r>
            <w:proofErr w:type="spellEnd"/>
            <w:r>
              <w:rPr>
                <w:rFonts w:ascii="Times New Roman" w:hAnsi="Times New Roman" w:cs="Times New Roman"/>
              </w:rPr>
              <w:t xml:space="preserve"> Air</w:t>
            </w:r>
          </w:p>
        </w:tc>
        <w:tc>
          <w:tcPr>
            <w:tcW w:w="2129" w:type="dxa"/>
          </w:tcPr>
          <w:p w14:paraId="7E4F3544" w14:textId="77777777" w:rsidR="00DE073C" w:rsidRDefault="00DE073C" w:rsidP="009F6509">
            <w:pPr>
              <w:rPr>
                <w:rFonts w:ascii="Times New Roman" w:hAnsi="Times New Roman" w:cs="Times New Roman"/>
              </w:rPr>
            </w:pPr>
            <w:r>
              <w:rPr>
                <w:rFonts w:ascii="Times New Roman" w:hAnsi="Times New Roman" w:cs="Times New Roman"/>
              </w:rPr>
              <w:t>Ranging from 1100.00 each, to school discount of 900.00 each</w:t>
            </w:r>
          </w:p>
        </w:tc>
      </w:tr>
      <w:tr w:rsidR="00DE073C" w14:paraId="245D2D28" w14:textId="77777777" w:rsidTr="009F6509">
        <w:tc>
          <w:tcPr>
            <w:tcW w:w="2129" w:type="dxa"/>
          </w:tcPr>
          <w:p w14:paraId="1211056F" w14:textId="77777777" w:rsidR="00DE073C" w:rsidRDefault="00DE073C" w:rsidP="009F6509">
            <w:pPr>
              <w:jc w:val="center"/>
              <w:rPr>
                <w:rFonts w:ascii="Times New Roman" w:hAnsi="Times New Roman" w:cs="Times New Roman"/>
              </w:rPr>
            </w:pPr>
            <w:r>
              <w:rPr>
                <w:rFonts w:ascii="Times New Roman" w:hAnsi="Times New Roman" w:cs="Times New Roman"/>
              </w:rPr>
              <w:t>5</w:t>
            </w:r>
          </w:p>
        </w:tc>
        <w:tc>
          <w:tcPr>
            <w:tcW w:w="2129" w:type="dxa"/>
          </w:tcPr>
          <w:p w14:paraId="320A1CFC" w14:textId="77777777" w:rsidR="00DE073C" w:rsidRDefault="00DE073C" w:rsidP="009F6509">
            <w:pPr>
              <w:rPr>
                <w:rFonts w:ascii="Times New Roman" w:hAnsi="Times New Roman" w:cs="Times New Roman"/>
              </w:rPr>
            </w:pPr>
            <w:r>
              <w:rPr>
                <w:rFonts w:ascii="Times New Roman" w:hAnsi="Times New Roman" w:cs="Times New Roman"/>
              </w:rPr>
              <w:t>Security cables for 4 Kindles and 1 Nook</w:t>
            </w:r>
          </w:p>
        </w:tc>
        <w:tc>
          <w:tcPr>
            <w:tcW w:w="2129" w:type="dxa"/>
          </w:tcPr>
          <w:p w14:paraId="4906C916" w14:textId="77777777" w:rsidR="00DE073C" w:rsidRDefault="00DE073C" w:rsidP="009F6509">
            <w:pPr>
              <w:rPr>
                <w:rFonts w:ascii="Times New Roman" w:hAnsi="Times New Roman" w:cs="Times New Roman"/>
              </w:rPr>
            </w:pPr>
            <w:r>
              <w:rPr>
                <w:rFonts w:ascii="Times New Roman" w:hAnsi="Times New Roman" w:cs="Times New Roman"/>
              </w:rPr>
              <w:t>$49.95x5=$249.75 plus shipping $40.44</w:t>
            </w:r>
          </w:p>
        </w:tc>
      </w:tr>
      <w:tr w:rsidR="00DE073C" w14:paraId="573A0E08" w14:textId="77777777" w:rsidTr="009F6509">
        <w:tc>
          <w:tcPr>
            <w:tcW w:w="2129" w:type="dxa"/>
          </w:tcPr>
          <w:p w14:paraId="259A1B0B" w14:textId="77777777" w:rsidR="00DE073C" w:rsidRDefault="00DE073C" w:rsidP="009F6509">
            <w:pPr>
              <w:jc w:val="center"/>
              <w:rPr>
                <w:rFonts w:ascii="Times New Roman" w:hAnsi="Times New Roman" w:cs="Times New Roman"/>
              </w:rPr>
            </w:pPr>
            <w:r>
              <w:rPr>
                <w:rFonts w:ascii="Times New Roman" w:hAnsi="Times New Roman" w:cs="Times New Roman"/>
              </w:rPr>
              <w:t>1</w:t>
            </w:r>
          </w:p>
        </w:tc>
        <w:tc>
          <w:tcPr>
            <w:tcW w:w="2129" w:type="dxa"/>
          </w:tcPr>
          <w:p w14:paraId="240C41BA" w14:textId="77777777" w:rsidR="00DE073C" w:rsidRDefault="00DE073C" w:rsidP="009F6509">
            <w:pPr>
              <w:rPr>
                <w:rFonts w:ascii="Times New Roman" w:hAnsi="Times New Roman" w:cs="Times New Roman"/>
              </w:rPr>
            </w:pPr>
            <w:r>
              <w:rPr>
                <w:rFonts w:ascii="Times New Roman" w:hAnsi="Times New Roman" w:cs="Times New Roman"/>
              </w:rPr>
              <w:t>2011 Color Nook</w:t>
            </w:r>
          </w:p>
        </w:tc>
        <w:tc>
          <w:tcPr>
            <w:tcW w:w="2129" w:type="dxa"/>
          </w:tcPr>
          <w:p w14:paraId="0542300D" w14:textId="77777777" w:rsidR="00DE073C" w:rsidRDefault="00DE073C" w:rsidP="009F6509">
            <w:pPr>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144.00  plus</w:t>
            </w:r>
            <w:proofErr w:type="gramEnd"/>
            <w:r>
              <w:rPr>
                <w:rFonts w:ascii="Times New Roman" w:hAnsi="Times New Roman" w:cs="Times New Roman"/>
              </w:rPr>
              <w:t xml:space="preserve"> shipping – $38.50</w:t>
            </w:r>
          </w:p>
        </w:tc>
      </w:tr>
      <w:tr w:rsidR="00DE073C" w14:paraId="0B13401E" w14:textId="77777777" w:rsidTr="009F6509">
        <w:tc>
          <w:tcPr>
            <w:tcW w:w="2129" w:type="dxa"/>
          </w:tcPr>
          <w:p w14:paraId="6939224B" w14:textId="77777777" w:rsidR="00DE073C" w:rsidRDefault="00DE073C" w:rsidP="009F6509">
            <w:pPr>
              <w:rPr>
                <w:rFonts w:ascii="Times New Roman" w:hAnsi="Times New Roman" w:cs="Times New Roman"/>
              </w:rPr>
            </w:pPr>
            <w:r>
              <w:rPr>
                <w:rFonts w:ascii="Times New Roman" w:hAnsi="Times New Roman" w:cs="Times New Roman"/>
              </w:rPr>
              <w:t>School wide</w:t>
            </w:r>
          </w:p>
        </w:tc>
        <w:tc>
          <w:tcPr>
            <w:tcW w:w="2129" w:type="dxa"/>
          </w:tcPr>
          <w:p w14:paraId="4FE58BD5" w14:textId="77777777" w:rsidR="00DE073C" w:rsidRDefault="00DE073C" w:rsidP="009F6509">
            <w:pPr>
              <w:rPr>
                <w:rFonts w:ascii="Times New Roman" w:hAnsi="Times New Roman" w:cs="Times New Roman"/>
              </w:rPr>
            </w:pPr>
            <w:proofErr w:type="spellStart"/>
            <w:r w:rsidRPr="00F155E8">
              <w:rPr>
                <w:rFonts w:ascii="Times New Roman" w:hAnsi="Times New Roman" w:cs="Times New Roman"/>
              </w:rPr>
              <w:t>Wifi</w:t>
            </w:r>
            <w:proofErr w:type="spellEnd"/>
            <w:r w:rsidRPr="00F155E8">
              <w:rPr>
                <w:rFonts w:ascii="Times New Roman" w:hAnsi="Times New Roman" w:cs="Times New Roman"/>
              </w:rPr>
              <w:t xml:space="preserve"> access to labs, classrooms, ASF campus</w:t>
            </w:r>
            <w:r>
              <w:rPr>
                <w:rFonts w:ascii="Times New Roman" w:hAnsi="Times New Roman" w:cs="Times New Roman"/>
              </w:rPr>
              <w:t xml:space="preserve"> as a whole (Upper School campus, ECC Middle School, and Lower School).</w:t>
            </w:r>
          </w:p>
        </w:tc>
        <w:tc>
          <w:tcPr>
            <w:tcW w:w="2129" w:type="dxa"/>
          </w:tcPr>
          <w:p w14:paraId="34325C7F" w14:textId="77777777" w:rsidR="00DE073C" w:rsidRDefault="00DE073C" w:rsidP="009F6509">
            <w:pPr>
              <w:rPr>
                <w:rFonts w:ascii="Times New Roman" w:hAnsi="Times New Roman" w:cs="Times New Roman"/>
              </w:rPr>
            </w:pPr>
            <w:r w:rsidRPr="00F155E8">
              <w:rPr>
                <w:rFonts w:ascii="Times New Roman" w:hAnsi="Times New Roman" w:cs="Times New Roman"/>
              </w:rPr>
              <w:t>Unavailable at this time</w:t>
            </w:r>
          </w:p>
        </w:tc>
      </w:tr>
      <w:tr w:rsidR="00DE073C" w:rsidRPr="00F155E8" w14:paraId="517AEA89" w14:textId="77777777" w:rsidTr="009F6509">
        <w:tc>
          <w:tcPr>
            <w:tcW w:w="2129" w:type="dxa"/>
          </w:tcPr>
          <w:p w14:paraId="7C8F796A" w14:textId="77777777" w:rsidR="00DE073C" w:rsidRPr="00F155E8" w:rsidRDefault="00DE073C" w:rsidP="009F6509">
            <w:pPr>
              <w:jc w:val="center"/>
              <w:rPr>
                <w:rFonts w:ascii="Times New Roman" w:hAnsi="Times New Roman" w:cs="Times New Roman"/>
              </w:rPr>
            </w:pPr>
            <w:proofErr w:type="spellStart"/>
            <w:r>
              <w:rPr>
                <w:rFonts w:ascii="Times New Roman" w:hAnsi="Times New Roman" w:cs="Times New Roman"/>
              </w:rPr>
              <w:t>OverDrive</w:t>
            </w:r>
            <w:proofErr w:type="spellEnd"/>
          </w:p>
        </w:tc>
        <w:tc>
          <w:tcPr>
            <w:tcW w:w="2129" w:type="dxa"/>
          </w:tcPr>
          <w:p w14:paraId="2731D264"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1</w:t>
            </w:r>
          </w:p>
        </w:tc>
        <w:tc>
          <w:tcPr>
            <w:tcW w:w="2129" w:type="dxa"/>
          </w:tcPr>
          <w:p w14:paraId="3D611BF9" w14:textId="77777777" w:rsidR="00DE073C" w:rsidRPr="00F155E8" w:rsidRDefault="00DE073C" w:rsidP="009F6509">
            <w:pPr>
              <w:rPr>
                <w:rFonts w:ascii="Times New Roman" w:hAnsi="Times New Roman" w:cs="Times New Roman"/>
              </w:rPr>
            </w:pPr>
            <w:r>
              <w:rPr>
                <w:rFonts w:ascii="Times New Roman" w:hAnsi="Times New Roman" w:cs="Times New Roman"/>
              </w:rPr>
              <w:t>$10</w:t>
            </w:r>
            <w:r w:rsidRPr="00F155E8">
              <w:rPr>
                <w:rFonts w:ascii="Times New Roman" w:hAnsi="Times New Roman" w:cs="Times New Roman"/>
              </w:rPr>
              <w:t>000.00 per year</w:t>
            </w:r>
            <w:r>
              <w:rPr>
                <w:rFonts w:ascii="Times New Roman" w:hAnsi="Times New Roman" w:cs="Times New Roman"/>
              </w:rPr>
              <w:t xml:space="preserve"> based on number of students in ECC, Lower School, Middle School, and Upper School </w:t>
            </w:r>
          </w:p>
        </w:tc>
      </w:tr>
      <w:tr w:rsidR="00DE073C" w:rsidRPr="00F155E8" w14:paraId="75C1AE0D" w14:textId="77777777" w:rsidTr="009F6509">
        <w:tc>
          <w:tcPr>
            <w:tcW w:w="2129" w:type="dxa"/>
          </w:tcPr>
          <w:p w14:paraId="738463C1"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 xml:space="preserve">Kindle </w:t>
            </w:r>
            <w:proofErr w:type="spellStart"/>
            <w:r>
              <w:rPr>
                <w:rFonts w:ascii="Times New Roman" w:hAnsi="Times New Roman" w:cs="Times New Roman"/>
              </w:rPr>
              <w:t>Ereader</w:t>
            </w:r>
            <w:proofErr w:type="spellEnd"/>
            <w:r>
              <w:rPr>
                <w:rFonts w:ascii="Times New Roman" w:hAnsi="Times New Roman" w:cs="Times New Roman"/>
              </w:rPr>
              <w:t xml:space="preserve"> programs for Macs</w:t>
            </w:r>
          </w:p>
        </w:tc>
        <w:tc>
          <w:tcPr>
            <w:tcW w:w="2129" w:type="dxa"/>
          </w:tcPr>
          <w:p w14:paraId="38F3E916"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4</w:t>
            </w:r>
          </w:p>
        </w:tc>
        <w:tc>
          <w:tcPr>
            <w:tcW w:w="2129" w:type="dxa"/>
          </w:tcPr>
          <w:p w14:paraId="0041C22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 downloaded</w:t>
            </w:r>
          </w:p>
        </w:tc>
      </w:tr>
      <w:tr w:rsidR="00DE073C" w:rsidRPr="00F155E8" w14:paraId="31BEABF3" w14:textId="77777777" w:rsidTr="009F6509">
        <w:tc>
          <w:tcPr>
            <w:tcW w:w="2129" w:type="dxa"/>
          </w:tcPr>
          <w:p w14:paraId="223F13CC" w14:textId="77777777" w:rsidR="00DE073C" w:rsidRPr="00F155E8" w:rsidRDefault="00DE073C" w:rsidP="009F6509">
            <w:pPr>
              <w:jc w:val="center"/>
              <w:rPr>
                <w:rFonts w:ascii="Times New Roman" w:hAnsi="Times New Roman" w:cs="Times New Roman"/>
              </w:rPr>
            </w:pPr>
            <w:proofErr w:type="spellStart"/>
            <w:r>
              <w:rPr>
                <w:rFonts w:ascii="Times New Roman" w:hAnsi="Times New Roman" w:cs="Times New Roman"/>
              </w:rPr>
              <w:t>Ipad</w:t>
            </w:r>
            <w:proofErr w:type="spellEnd"/>
            <w:r>
              <w:rPr>
                <w:rFonts w:ascii="Times New Roman" w:hAnsi="Times New Roman" w:cs="Times New Roman"/>
              </w:rPr>
              <w:t xml:space="preserve"> default programs for </w:t>
            </w:r>
            <w:proofErr w:type="spellStart"/>
            <w:r>
              <w:rPr>
                <w:rFonts w:ascii="Times New Roman" w:hAnsi="Times New Roman" w:cs="Times New Roman"/>
              </w:rPr>
              <w:t>Ebooks</w:t>
            </w:r>
            <w:proofErr w:type="spellEnd"/>
          </w:p>
        </w:tc>
        <w:tc>
          <w:tcPr>
            <w:tcW w:w="2129" w:type="dxa"/>
          </w:tcPr>
          <w:p w14:paraId="68E750B3"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4</w:t>
            </w:r>
          </w:p>
        </w:tc>
        <w:tc>
          <w:tcPr>
            <w:tcW w:w="2129" w:type="dxa"/>
          </w:tcPr>
          <w:p w14:paraId="0D0FC9D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 default program</w:t>
            </w:r>
          </w:p>
        </w:tc>
      </w:tr>
      <w:tr w:rsidR="00DE073C" w:rsidRPr="00F155E8" w14:paraId="2DA2ED37" w14:textId="77777777" w:rsidTr="009F6509">
        <w:tc>
          <w:tcPr>
            <w:tcW w:w="2129" w:type="dxa"/>
          </w:tcPr>
          <w:p w14:paraId="7AD74C43"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 xml:space="preserve">Nook </w:t>
            </w:r>
            <w:proofErr w:type="spellStart"/>
            <w:r>
              <w:rPr>
                <w:rFonts w:ascii="Times New Roman" w:hAnsi="Times New Roman" w:cs="Times New Roman"/>
              </w:rPr>
              <w:t>EPub</w:t>
            </w:r>
            <w:proofErr w:type="spellEnd"/>
          </w:p>
        </w:tc>
        <w:tc>
          <w:tcPr>
            <w:tcW w:w="2129" w:type="dxa"/>
          </w:tcPr>
          <w:p w14:paraId="30958F04"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1</w:t>
            </w:r>
          </w:p>
        </w:tc>
        <w:tc>
          <w:tcPr>
            <w:tcW w:w="2129" w:type="dxa"/>
          </w:tcPr>
          <w:p w14:paraId="749C5CD9"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Free</w:t>
            </w:r>
          </w:p>
        </w:tc>
      </w:tr>
      <w:tr w:rsidR="00DE073C" w:rsidRPr="00F155E8" w14:paraId="1CEACE3B" w14:textId="77777777" w:rsidTr="009F6509">
        <w:tc>
          <w:tcPr>
            <w:tcW w:w="2129" w:type="dxa"/>
          </w:tcPr>
          <w:p w14:paraId="5E731E89"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Chrome/Safari/Firefox Browsers</w:t>
            </w:r>
          </w:p>
        </w:tc>
        <w:tc>
          <w:tcPr>
            <w:tcW w:w="2129" w:type="dxa"/>
          </w:tcPr>
          <w:p w14:paraId="01675985" w14:textId="77777777" w:rsidR="00DE073C" w:rsidRPr="00F155E8" w:rsidRDefault="00DE073C" w:rsidP="009F6509">
            <w:pPr>
              <w:jc w:val="center"/>
              <w:rPr>
                <w:rFonts w:ascii="Times New Roman" w:hAnsi="Times New Roman" w:cs="Times New Roman"/>
              </w:rPr>
            </w:pPr>
            <w:r>
              <w:rPr>
                <w:rFonts w:ascii="Times New Roman" w:hAnsi="Times New Roman" w:cs="Times New Roman"/>
              </w:rPr>
              <w:t>2</w:t>
            </w:r>
          </w:p>
        </w:tc>
        <w:tc>
          <w:tcPr>
            <w:tcW w:w="2129" w:type="dxa"/>
          </w:tcPr>
          <w:p w14:paraId="74E1FE6F" w14:textId="77777777" w:rsidR="00DE073C" w:rsidRPr="00F155E8" w:rsidRDefault="00DE073C" w:rsidP="009F6509">
            <w:pPr>
              <w:rPr>
                <w:rFonts w:ascii="Times New Roman" w:hAnsi="Times New Roman" w:cs="Times New Roman"/>
              </w:rPr>
            </w:pPr>
            <w:r>
              <w:rPr>
                <w:rFonts w:ascii="Times New Roman" w:hAnsi="Times New Roman" w:cs="Times New Roman"/>
              </w:rPr>
              <w:t>Chrome – Free, Firefox – Free, Safari - Free</w:t>
            </w:r>
          </w:p>
        </w:tc>
      </w:tr>
      <w:tr w:rsidR="00DE073C" w:rsidRPr="00F155E8" w14:paraId="216B6AA0" w14:textId="77777777" w:rsidTr="009F6509">
        <w:tc>
          <w:tcPr>
            <w:tcW w:w="2129" w:type="dxa"/>
          </w:tcPr>
          <w:p w14:paraId="76F66DA5" w14:textId="77777777" w:rsidR="00DE073C" w:rsidRDefault="00DE073C" w:rsidP="009F6509">
            <w:pPr>
              <w:jc w:val="center"/>
              <w:rPr>
                <w:rFonts w:ascii="Times New Roman" w:hAnsi="Times New Roman" w:cs="Times New Roman"/>
              </w:rPr>
            </w:pPr>
            <w:r>
              <w:rPr>
                <w:rFonts w:ascii="Times New Roman" w:hAnsi="Times New Roman" w:cs="Times New Roman"/>
              </w:rPr>
              <w:t>Training</w:t>
            </w:r>
          </w:p>
        </w:tc>
        <w:tc>
          <w:tcPr>
            <w:tcW w:w="2129" w:type="dxa"/>
          </w:tcPr>
          <w:p w14:paraId="66D94654" w14:textId="77777777" w:rsidR="00DE073C" w:rsidRDefault="00DE073C" w:rsidP="009F6509">
            <w:pPr>
              <w:jc w:val="center"/>
              <w:rPr>
                <w:rFonts w:ascii="Times New Roman" w:hAnsi="Times New Roman" w:cs="Times New Roman"/>
              </w:rPr>
            </w:pPr>
            <w:r>
              <w:rPr>
                <w:rFonts w:ascii="Times New Roman" w:hAnsi="Times New Roman" w:cs="Times New Roman"/>
              </w:rPr>
              <w:t>4 weeks alternating every 2 weeks for School Improvement Meeting Agenda replacement</w:t>
            </w:r>
          </w:p>
        </w:tc>
        <w:tc>
          <w:tcPr>
            <w:tcW w:w="2129" w:type="dxa"/>
          </w:tcPr>
          <w:p w14:paraId="386BFA3B" w14:textId="77777777" w:rsidR="00DE073C" w:rsidRPr="00F155E8" w:rsidRDefault="00DE073C" w:rsidP="009F6509">
            <w:pPr>
              <w:rPr>
                <w:rFonts w:ascii="Times New Roman" w:hAnsi="Times New Roman" w:cs="Times New Roman"/>
              </w:rPr>
            </w:pPr>
            <w:r>
              <w:rPr>
                <w:rFonts w:ascii="Times New Roman" w:hAnsi="Times New Roman" w:cs="Times New Roman"/>
              </w:rPr>
              <w:t>Free – built in as part of training from 2:45-3:15 for School Improvement Agenda/Schedule</w:t>
            </w:r>
          </w:p>
        </w:tc>
      </w:tr>
    </w:tbl>
    <w:p w14:paraId="30E630A7" w14:textId="77777777" w:rsidR="00DE073C" w:rsidRDefault="00DE073C" w:rsidP="00DE073C">
      <w:pPr>
        <w:rPr>
          <w:rFonts w:ascii="Times New Roman" w:hAnsi="Times New Roman" w:cs="Times New Roman"/>
          <w:b/>
        </w:rPr>
      </w:pPr>
    </w:p>
    <w:p w14:paraId="09E536CF" w14:textId="77777777" w:rsidR="00DE073C" w:rsidRPr="00920CC8" w:rsidRDefault="00DE073C" w:rsidP="00DE073C">
      <w:pPr>
        <w:rPr>
          <w:rFonts w:ascii="Times New Roman" w:hAnsi="Times New Roman" w:cs="Times New Roman"/>
          <w:b/>
        </w:rPr>
      </w:pPr>
      <w:r w:rsidRPr="004673D3">
        <w:rPr>
          <w:rFonts w:ascii="Times New Roman" w:hAnsi="Times New Roman" w:cs="Times New Roman"/>
          <w:b/>
        </w:rPr>
        <w:t>Timeline</w:t>
      </w:r>
    </w:p>
    <w:tbl>
      <w:tblPr>
        <w:tblStyle w:val="TableGrid"/>
        <w:tblW w:w="0" w:type="auto"/>
        <w:tblLook w:val="04A0" w:firstRow="1" w:lastRow="0" w:firstColumn="1" w:lastColumn="0" w:noHBand="0" w:noVBand="1"/>
      </w:tblPr>
      <w:tblGrid>
        <w:gridCol w:w="4258"/>
        <w:gridCol w:w="4258"/>
      </w:tblGrid>
      <w:tr w:rsidR="00DE073C" w:rsidRPr="00F155E8" w14:paraId="3673E897" w14:textId="77777777" w:rsidTr="009F6509">
        <w:tc>
          <w:tcPr>
            <w:tcW w:w="4258" w:type="dxa"/>
          </w:tcPr>
          <w:p w14:paraId="39746942"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May 2012</w:t>
            </w:r>
          </w:p>
        </w:tc>
        <w:tc>
          <w:tcPr>
            <w:tcW w:w="4258" w:type="dxa"/>
          </w:tcPr>
          <w:p w14:paraId="41F6DC72"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Trial run of OVERDRIVE made available.  PR this trial and general topics on </w:t>
            </w:r>
            <w:proofErr w:type="spellStart"/>
            <w:r>
              <w:rPr>
                <w:rFonts w:ascii="Times New Roman" w:hAnsi="Times New Roman" w:cs="Times New Roman"/>
              </w:rPr>
              <w:t>Ereaders</w:t>
            </w:r>
            <w:proofErr w:type="spellEnd"/>
            <w:r>
              <w:rPr>
                <w:rFonts w:ascii="Times New Roman" w:hAnsi="Times New Roman" w:cs="Times New Roman"/>
              </w:rPr>
              <w:t xml:space="preserve"> via the ASF Library Upper School website to parents, students, as well as to administration.  Research capabilities of </w:t>
            </w:r>
            <w:proofErr w:type="spellStart"/>
            <w:r>
              <w:rPr>
                <w:rFonts w:ascii="Times New Roman" w:hAnsi="Times New Roman" w:cs="Times New Roman"/>
              </w:rPr>
              <w:t>I</w:t>
            </w:r>
            <w:r w:rsidRPr="00F155E8">
              <w:rPr>
                <w:rFonts w:ascii="Times New Roman" w:hAnsi="Times New Roman" w:cs="Times New Roman"/>
              </w:rPr>
              <w:t>pads</w:t>
            </w:r>
            <w:proofErr w:type="spellEnd"/>
            <w:r w:rsidRPr="00F155E8">
              <w:rPr>
                <w:rFonts w:ascii="Times New Roman" w:hAnsi="Times New Roman" w:cs="Times New Roman"/>
              </w:rPr>
              <w:t xml:space="preserve">, Macs, with incoming Kindles, </w:t>
            </w:r>
            <w:r>
              <w:rPr>
                <w:rFonts w:ascii="Times New Roman" w:hAnsi="Times New Roman" w:cs="Times New Roman"/>
              </w:rPr>
              <w:t xml:space="preserve">as we </w:t>
            </w:r>
            <w:r w:rsidRPr="00F155E8">
              <w:rPr>
                <w:rFonts w:ascii="Times New Roman" w:hAnsi="Times New Roman" w:cs="Times New Roman"/>
              </w:rPr>
              <w:t>await verdict of receiving Overdrive, test drive one Nook and Kindle we have currently to see what students would like, don’t like etc.  Meet with IT, ADMIN, and department heads to gather i</w:t>
            </w:r>
            <w:r>
              <w:rPr>
                <w:rFonts w:ascii="Times New Roman" w:hAnsi="Times New Roman" w:cs="Times New Roman"/>
              </w:rPr>
              <w:t xml:space="preserve">nput of expectations regarding </w:t>
            </w:r>
            <w:proofErr w:type="spellStart"/>
            <w:r>
              <w:rPr>
                <w:rFonts w:ascii="Times New Roman" w:hAnsi="Times New Roman" w:cs="Times New Roman"/>
              </w:rPr>
              <w:t>E</w:t>
            </w:r>
            <w:r w:rsidRPr="00F155E8">
              <w:rPr>
                <w:rFonts w:ascii="Times New Roman" w:hAnsi="Times New Roman" w:cs="Times New Roman"/>
              </w:rPr>
              <w:t>readers</w:t>
            </w:r>
            <w:proofErr w:type="spellEnd"/>
            <w:r w:rsidRPr="00F155E8">
              <w:rPr>
                <w:rFonts w:ascii="Times New Roman" w:hAnsi="Times New Roman" w:cs="Times New Roman"/>
              </w:rPr>
              <w:t>.</w:t>
            </w:r>
            <w:r>
              <w:rPr>
                <w:rFonts w:ascii="Times New Roman" w:hAnsi="Times New Roman" w:cs="Times New Roman"/>
              </w:rPr>
              <w:t xml:space="preserve">  Submit this technology plan to administration and IT for feedback on future proceedings</w:t>
            </w:r>
          </w:p>
        </w:tc>
      </w:tr>
      <w:tr w:rsidR="00DE073C" w:rsidRPr="00F155E8" w14:paraId="775E0FF6" w14:textId="77777777" w:rsidTr="009F6509">
        <w:tc>
          <w:tcPr>
            <w:tcW w:w="4258" w:type="dxa"/>
          </w:tcPr>
          <w:p w14:paraId="17AEC745"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June and July 2012</w:t>
            </w:r>
          </w:p>
        </w:tc>
        <w:tc>
          <w:tcPr>
            <w:tcW w:w="4258" w:type="dxa"/>
          </w:tcPr>
          <w:p w14:paraId="271F5073"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Develop ASF website to be more patron friendly and informationa</w:t>
            </w:r>
            <w:r>
              <w:rPr>
                <w:rFonts w:ascii="Times New Roman" w:hAnsi="Times New Roman" w:cs="Times New Roman"/>
              </w:rPr>
              <w:t xml:space="preserve">l regarding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the ASF Library.  Work with destiny and library staff</w:t>
            </w:r>
            <w:r>
              <w:rPr>
                <w:rFonts w:ascii="Times New Roman" w:hAnsi="Times New Roman" w:cs="Times New Roman"/>
              </w:rPr>
              <w:t xml:space="preserve"> to include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availability with the inventory into the summer and until August 2012.   Survey given out to general staff before summer to gauge </w:t>
            </w:r>
            <w:r>
              <w:rPr>
                <w:rFonts w:ascii="Times New Roman" w:hAnsi="Times New Roman" w:cs="Times New Roman"/>
              </w:rPr>
              <w:t xml:space="preserve">knowledge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and use and analyze over the summer.  Over summ</w:t>
            </w:r>
            <w:r>
              <w:rPr>
                <w:rFonts w:ascii="Times New Roman" w:hAnsi="Times New Roman" w:cs="Times New Roman"/>
              </w:rPr>
              <w:t xml:space="preserve">er develop contacts for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and meet virtually with a mini</w:t>
            </w:r>
            <w:r>
              <w:rPr>
                <w:rFonts w:ascii="Times New Roman" w:hAnsi="Times New Roman" w:cs="Times New Roman"/>
              </w:rPr>
              <w:t xml:space="preserve">mum of four libraries that use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and discover the process.</w:t>
            </w:r>
          </w:p>
        </w:tc>
      </w:tr>
      <w:tr w:rsidR="00DE073C" w:rsidRPr="00F155E8" w14:paraId="687DBD08" w14:textId="77777777" w:rsidTr="009F6509">
        <w:tc>
          <w:tcPr>
            <w:tcW w:w="4258" w:type="dxa"/>
          </w:tcPr>
          <w:p w14:paraId="6E973571"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August - September </w:t>
            </w:r>
            <w:r>
              <w:rPr>
                <w:rFonts w:ascii="Times New Roman" w:hAnsi="Times New Roman" w:cs="Times New Roman"/>
              </w:rPr>
              <w:t>2012</w:t>
            </w:r>
          </w:p>
        </w:tc>
        <w:tc>
          <w:tcPr>
            <w:tcW w:w="4258" w:type="dxa"/>
          </w:tcPr>
          <w:p w14:paraId="39EA319A"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Begin implementation o</w:t>
            </w:r>
            <w:r>
              <w:rPr>
                <w:rFonts w:ascii="Times New Roman" w:hAnsi="Times New Roman" w:cs="Times New Roman"/>
              </w:rPr>
              <w:t xml:space="preserve">f </w:t>
            </w:r>
            <w:proofErr w:type="spellStart"/>
            <w:r>
              <w:rPr>
                <w:rFonts w:ascii="Times New Roman" w:hAnsi="Times New Roman" w:cs="Times New Roman"/>
              </w:rPr>
              <w:t>Ereaders</w:t>
            </w:r>
            <w:proofErr w:type="spellEnd"/>
            <w:r>
              <w:rPr>
                <w:rFonts w:ascii="Times New Roman" w:hAnsi="Times New Roman" w:cs="Times New Roman"/>
              </w:rPr>
              <w:t xml:space="preserve"> among library staff and cadets.  </w:t>
            </w:r>
            <w:r w:rsidRPr="00F155E8">
              <w:rPr>
                <w:rFonts w:ascii="Times New Roman" w:hAnsi="Times New Roman" w:cs="Times New Roman"/>
              </w:rPr>
              <w:t xml:space="preserve"> Use ASF website to promote scheduling</w:t>
            </w:r>
            <w:r>
              <w:rPr>
                <w:rFonts w:ascii="Times New Roman" w:hAnsi="Times New Roman" w:cs="Times New Roman"/>
              </w:rPr>
              <w:t xml:space="preserve"> of workshops, training information, and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designing to prepare for class use.  </w:t>
            </w:r>
            <w:r>
              <w:rPr>
                <w:rFonts w:ascii="Times New Roman" w:hAnsi="Times New Roman" w:cs="Times New Roman"/>
              </w:rPr>
              <w:t xml:space="preserve">Faculty heads will be notified of trainings in late September early October. </w:t>
            </w:r>
          </w:p>
        </w:tc>
      </w:tr>
      <w:tr w:rsidR="00DE073C" w:rsidRPr="00F155E8" w14:paraId="5D2B4F9C" w14:textId="77777777" w:rsidTr="009F6509">
        <w:tc>
          <w:tcPr>
            <w:tcW w:w="4258" w:type="dxa"/>
          </w:tcPr>
          <w:p w14:paraId="3AC9BED0"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October - November 2012</w:t>
            </w:r>
          </w:p>
        </w:tc>
        <w:tc>
          <w:tcPr>
            <w:tcW w:w="4258" w:type="dxa"/>
          </w:tcPr>
          <w:p w14:paraId="68AA0268"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Begin implementation wi</w:t>
            </w:r>
            <w:r>
              <w:rPr>
                <w:rFonts w:ascii="Times New Roman" w:hAnsi="Times New Roman" w:cs="Times New Roman"/>
              </w:rPr>
              <w:t xml:space="preserve">th one class in alignment with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planning, experimenting, and implementation.  Result</w:t>
            </w:r>
            <w:r>
              <w:rPr>
                <w:rFonts w:ascii="Times New Roman" w:hAnsi="Times New Roman" w:cs="Times New Roman"/>
              </w:rPr>
              <w:t xml:space="preserve">s from one class on the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made public to the faculty, results, stats, etc.</w:t>
            </w:r>
            <w:r>
              <w:rPr>
                <w:rFonts w:ascii="Times New Roman" w:hAnsi="Times New Roman" w:cs="Times New Roman"/>
              </w:rPr>
              <w:t xml:space="preserve">  Follow up with faculty heads on questions on procedures in using </w:t>
            </w:r>
            <w:proofErr w:type="spellStart"/>
            <w:r>
              <w:rPr>
                <w:rFonts w:ascii="Times New Roman" w:hAnsi="Times New Roman" w:cs="Times New Roman"/>
              </w:rPr>
              <w:t>Ereaders</w:t>
            </w:r>
            <w:proofErr w:type="spellEnd"/>
            <w:r>
              <w:rPr>
                <w:rFonts w:ascii="Times New Roman" w:hAnsi="Times New Roman" w:cs="Times New Roman"/>
              </w:rPr>
              <w:t xml:space="preserve"> and </w:t>
            </w:r>
            <w:proofErr w:type="spellStart"/>
            <w:r>
              <w:rPr>
                <w:rFonts w:ascii="Times New Roman" w:hAnsi="Times New Roman" w:cs="Times New Roman"/>
              </w:rPr>
              <w:t>Ebooks</w:t>
            </w:r>
            <w:proofErr w:type="spellEnd"/>
            <w:r>
              <w:rPr>
                <w:rFonts w:ascii="Times New Roman" w:hAnsi="Times New Roman" w:cs="Times New Roman"/>
              </w:rPr>
              <w:t xml:space="preserve">.  Poll faculty heads on their knowledge and questions regarding </w:t>
            </w:r>
            <w:proofErr w:type="spellStart"/>
            <w:r>
              <w:rPr>
                <w:rFonts w:ascii="Times New Roman" w:hAnsi="Times New Roman" w:cs="Times New Roman"/>
              </w:rPr>
              <w:t>Ereader</w:t>
            </w:r>
            <w:proofErr w:type="spellEnd"/>
            <w:r>
              <w:rPr>
                <w:rFonts w:ascii="Times New Roman" w:hAnsi="Times New Roman" w:cs="Times New Roman"/>
              </w:rPr>
              <w:t xml:space="preserve"> usage.  Consider trainings of select faculty for training involving cadets as well as library staff.</w:t>
            </w:r>
          </w:p>
        </w:tc>
      </w:tr>
      <w:tr w:rsidR="00DE073C" w:rsidRPr="00F155E8" w14:paraId="2AB91A83" w14:textId="77777777" w:rsidTr="009F6509">
        <w:tc>
          <w:tcPr>
            <w:tcW w:w="4258" w:type="dxa"/>
          </w:tcPr>
          <w:p w14:paraId="6199E8DD"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December 2012</w:t>
            </w:r>
          </w:p>
        </w:tc>
        <w:tc>
          <w:tcPr>
            <w:tcW w:w="4258" w:type="dxa"/>
          </w:tcPr>
          <w:p w14:paraId="68875447"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Refresher </w:t>
            </w:r>
            <w:r w:rsidRPr="00F155E8">
              <w:rPr>
                <w:rFonts w:ascii="Times New Roman" w:hAnsi="Times New Roman" w:cs="Times New Roman"/>
              </w:rPr>
              <w:t xml:space="preserve">session of faculty </w:t>
            </w:r>
            <w:r>
              <w:rPr>
                <w:rFonts w:ascii="Times New Roman" w:hAnsi="Times New Roman" w:cs="Times New Roman"/>
              </w:rPr>
              <w:t xml:space="preserve">head </w:t>
            </w:r>
            <w:r w:rsidRPr="00F155E8">
              <w:rPr>
                <w:rFonts w:ascii="Times New Roman" w:hAnsi="Times New Roman" w:cs="Times New Roman"/>
              </w:rPr>
              <w:t>trainings</w:t>
            </w:r>
            <w:r>
              <w:rPr>
                <w:rFonts w:ascii="Times New Roman" w:hAnsi="Times New Roman" w:cs="Times New Roman"/>
              </w:rPr>
              <w:t>, as well as training courses for general staff scheduled based on inquiries and feedback.</w:t>
            </w:r>
          </w:p>
        </w:tc>
      </w:tr>
      <w:tr w:rsidR="00DE073C" w:rsidRPr="00F155E8" w14:paraId="6C8ED715" w14:textId="77777777" w:rsidTr="009F6509">
        <w:tc>
          <w:tcPr>
            <w:tcW w:w="4258" w:type="dxa"/>
          </w:tcPr>
          <w:p w14:paraId="1A3ACA97" w14:textId="77777777" w:rsidR="00DE073C" w:rsidRPr="00F155E8" w:rsidRDefault="00DE073C" w:rsidP="009F6509">
            <w:pPr>
              <w:rPr>
                <w:rFonts w:ascii="Times New Roman" w:hAnsi="Times New Roman" w:cs="Times New Roman"/>
              </w:rPr>
            </w:pPr>
            <w:r>
              <w:rPr>
                <w:rFonts w:ascii="Times New Roman" w:hAnsi="Times New Roman" w:cs="Times New Roman"/>
              </w:rPr>
              <w:t>January 2013</w:t>
            </w:r>
          </w:p>
        </w:tc>
        <w:tc>
          <w:tcPr>
            <w:tcW w:w="4258" w:type="dxa"/>
          </w:tcPr>
          <w:p w14:paraId="5C7AC2C5"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Full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promoted </w:t>
            </w:r>
            <w:r>
              <w:rPr>
                <w:rFonts w:ascii="Times New Roman" w:hAnsi="Times New Roman" w:cs="Times New Roman"/>
              </w:rPr>
              <w:t xml:space="preserve">and used within the ASF Library to students with department heads, faculty, and library cadets available as resources.  </w:t>
            </w:r>
          </w:p>
        </w:tc>
      </w:tr>
      <w:tr w:rsidR="00DE073C" w:rsidRPr="00F155E8" w14:paraId="394DE438" w14:textId="77777777" w:rsidTr="009F6509">
        <w:tc>
          <w:tcPr>
            <w:tcW w:w="4258" w:type="dxa"/>
          </w:tcPr>
          <w:p w14:paraId="3EDE2076" w14:textId="77777777" w:rsidR="00DE073C" w:rsidRPr="00F155E8" w:rsidRDefault="00DE073C" w:rsidP="009F6509">
            <w:pPr>
              <w:rPr>
                <w:rFonts w:ascii="Times New Roman" w:hAnsi="Times New Roman" w:cs="Times New Roman"/>
              </w:rPr>
            </w:pPr>
            <w:r>
              <w:rPr>
                <w:rFonts w:ascii="Times New Roman" w:hAnsi="Times New Roman" w:cs="Times New Roman"/>
              </w:rPr>
              <w:t>February 2013</w:t>
            </w:r>
          </w:p>
        </w:tc>
        <w:tc>
          <w:tcPr>
            <w:tcW w:w="4258" w:type="dxa"/>
          </w:tcPr>
          <w:p w14:paraId="6A9034FE"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Poll students at beginning of February to sense level of </w:t>
            </w:r>
            <w:proofErr w:type="spellStart"/>
            <w:r>
              <w:rPr>
                <w:rFonts w:ascii="Times New Roman" w:hAnsi="Times New Roman" w:cs="Times New Roman"/>
              </w:rPr>
              <w:t>comfortability</w:t>
            </w:r>
            <w:proofErr w:type="spellEnd"/>
            <w:r>
              <w:rPr>
                <w:rFonts w:ascii="Times New Roman" w:hAnsi="Times New Roman" w:cs="Times New Roman"/>
              </w:rPr>
              <w:t xml:space="preserve"> </w:t>
            </w:r>
            <w:proofErr w:type="gramStart"/>
            <w:r>
              <w:rPr>
                <w:rFonts w:ascii="Times New Roman" w:hAnsi="Times New Roman" w:cs="Times New Roman"/>
              </w:rPr>
              <w:t>with  the</w:t>
            </w:r>
            <w:proofErr w:type="gramEnd"/>
            <w:r>
              <w:rPr>
                <w:rFonts w:ascii="Times New Roman" w:hAnsi="Times New Roman" w:cs="Times New Roman"/>
              </w:rPr>
              <w:t xml:space="preserve"> </w:t>
            </w:r>
            <w:proofErr w:type="spellStart"/>
            <w:r>
              <w:rPr>
                <w:rFonts w:ascii="Times New Roman" w:hAnsi="Times New Roman" w:cs="Times New Roman"/>
              </w:rPr>
              <w:t>Ereader</w:t>
            </w:r>
            <w:proofErr w:type="spellEnd"/>
            <w:r>
              <w:rPr>
                <w:rFonts w:ascii="Times New Roman" w:hAnsi="Times New Roman" w:cs="Times New Roman"/>
              </w:rPr>
              <w:t xml:space="preserve"> process.  A counter on the ASF website will track access to the site to see if this is a valuable source, to if changes need to be made for increased reference</w:t>
            </w:r>
          </w:p>
        </w:tc>
      </w:tr>
      <w:tr w:rsidR="00DE073C" w:rsidRPr="00F155E8" w14:paraId="489055FC" w14:textId="77777777" w:rsidTr="009F6509">
        <w:tc>
          <w:tcPr>
            <w:tcW w:w="4258" w:type="dxa"/>
          </w:tcPr>
          <w:p w14:paraId="7C38FA0D" w14:textId="77777777" w:rsidR="00DE073C" w:rsidRPr="00F155E8" w:rsidRDefault="00DE073C" w:rsidP="009F6509">
            <w:pPr>
              <w:rPr>
                <w:rFonts w:ascii="Times New Roman" w:hAnsi="Times New Roman" w:cs="Times New Roman"/>
              </w:rPr>
            </w:pPr>
            <w:r>
              <w:rPr>
                <w:rFonts w:ascii="Times New Roman" w:hAnsi="Times New Roman" w:cs="Times New Roman"/>
              </w:rPr>
              <w:t>March 2013</w:t>
            </w:r>
          </w:p>
        </w:tc>
        <w:tc>
          <w:tcPr>
            <w:tcW w:w="4258" w:type="dxa"/>
          </w:tcPr>
          <w:p w14:paraId="30DDD064" w14:textId="77777777" w:rsidR="00DE073C" w:rsidRPr="00F155E8" w:rsidRDefault="00DE073C" w:rsidP="009F6509">
            <w:pPr>
              <w:rPr>
                <w:rFonts w:ascii="Times New Roman" w:hAnsi="Times New Roman" w:cs="Times New Roman"/>
              </w:rPr>
            </w:pPr>
            <w:r>
              <w:rPr>
                <w:rFonts w:ascii="Times New Roman" w:hAnsi="Times New Roman" w:cs="Times New Roman"/>
              </w:rPr>
              <w:t xml:space="preserve">Meet with faculty heads, IT, library aides, library staff, and cadets to discuss developments in usage and weak areas to be addressed. </w:t>
            </w:r>
            <w:r w:rsidRPr="00F155E8">
              <w:rPr>
                <w:rFonts w:ascii="Times New Roman" w:hAnsi="Times New Roman" w:cs="Times New Roman"/>
              </w:rPr>
              <w:t xml:space="preserve">Schedule </w:t>
            </w:r>
            <w:r>
              <w:rPr>
                <w:rFonts w:ascii="Times New Roman" w:hAnsi="Times New Roman" w:cs="Times New Roman"/>
              </w:rPr>
              <w:t xml:space="preserve">additional </w:t>
            </w:r>
            <w:r w:rsidRPr="00F155E8">
              <w:rPr>
                <w:rFonts w:ascii="Times New Roman" w:hAnsi="Times New Roman" w:cs="Times New Roman"/>
              </w:rPr>
              <w:t xml:space="preserve">trainings/workshops </w:t>
            </w:r>
            <w:r>
              <w:rPr>
                <w:rFonts w:ascii="Times New Roman" w:hAnsi="Times New Roman" w:cs="Times New Roman"/>
              </w:rPr>
              <w:t xml:space="preserve">as needed for all groups involved in this process.  </w:t>
            </w:r>
          </w:p>
        </w:tc>
      </w:tr>
      <w:tr w:rsidR="00DE073C" w:rsidRPr="00F155E8" w14:paraId="01DE26A6" w14:textId="77777777" w:rsidTr="009F6509">
        <w:tc>
          <w:tcPr>
            <w:tcW w:w="4258" w:type="dxa"/>
          </w:tcPr>
          <w:p w14:paraId="643F6D3A" w14:textId="77777777" w:rsidR="00DE073C" w:rsidRPr="00F155E8" w:rsidRDefault="00DE073C" w:rsidP="009F6509">
            <w:pPr>
              <w:rPr>
                <w:rFonts w:ascii="Times New Roman" w:hAnsi="Times New Roman" w:cs="Times New Roman"/>
              </w:rPr>
            </w:pPr>
            <w:r>
              <w:rPr>
                <w:rFonts w:ascii="Times New Roman" w:hAnsi="Times New Roman" w:cs="Times New Roman"/>
              </w:rPr>
              <w:t>April/May/June 2013</w:t>
            </w:r>
          </w:p>
        </w:tc>
        <w:tc>
          <w:tcPr>
            <w:tcW w:w="4258" w:type="dxa"/>
          </w:tcPr>
          <w:p w14:paraId="704E2B40" w14:textId="77777777" w:rsidR="00DE073C" w:rsidRPr="00F155E8" w:rsidRDefault="00DE073C" w:rsidP="009F6509">
            <w:pPr>
              <w:rPr>
                <w:rFonts w:ascii="Times New Roman" w:hAnsi="Times New Roman" w:cs="Times New Roman"/>
              </w:rPr>
            </w:pPr>
            <w:r w:rsidRPr="00F155E8">
              <w:rPr>
                <w:rFonts w:ascii="Times New Roman" w:hAnsi="Times New Roman" w:cs="Times New Roman"/>
              </w:rPr>
              <w:t xml:space="preserve">Gather stats and surveys on post –usage </w:t>
            </w:r>
            <w:r>
              <w:rPr>
                <w:rFonts w:ascii="Times New Roman" w:hAnsi="Times New Roman" w:cs="Times New Roman"/>
              </w:rPr>
              <w:t xml:space="preserve">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the library at Upper</w:t>
            </w:r>
            <w:r>
              <w:rPr>
                <w:rFonts w:ascii="Times New Roman" w:hAnsi="Times New Roman" w:cs="Times New Roman"/>
              </w:rPr>
              <w:t xml:space="preserve"> and Middle School</w:t>
            </w:r>
            <w:r w:rsidRPr="00F155E8">
              <w:rPr>
                <w:rFonts w:ascii="Times New Roman" w:hAnsi="Times New Roman" w:cs="Times New Roman"/>
              </w:rPr>
              <w:t>.</w:t>
            </w:r>
            <w:r>
              <w:rPr>
                <w:rFonts w:ascii="Times New Roman" w:hAnsi="Times New Roman" w:cs="Times New Roman"/>
              </w:rPr>
              <w:t xml:space="preserve">  Possibility of meeting with Middle School to discuss implementation.</w:t>
            </w:r>
          </w:p>
        </w:tc>
      </w:tr>
    </w:tbl>
    <w:p w14:paraId="427D4D1A" w14:textId="77777777" w:rsidR="00DE073C" w:rsidRPr="00F155E8" w:rsidRDefault="00DE073C" w:rsidP="00DE073C">
      <w:pPr>
        <w:rPr>
          <w:rFonts w:ascii="Times New Roman" w:hAnsi="Times New Roman" w:cs="Times New Roman"/>
        </w:rPr>
      </w:pPr>
    </w:p>
    <w:p w14:paraId="5C03AB06" w14:textId="77777777" w:rsidR="00DE073C" w:rsidRPr="00F155E8" w:rsidRDefault="00DE073C" w:rsidP="00DE073C">
      <w:pPr>
        <w:rPr>
          <w:rFonts w:ascii="Times New Roman" w:hAnsi="Times New Roman" w:cs="Times New Roman"/>
        </w:rPr>
      </w:pPr>
    </w:p>
    <w:p w14:paraId="13C4E817" w14:textId="77777777" w:rsidR="00DE073C" w:rsidRPr="00F155E8" w:rsidRDefault="00DE073C" w:rsidP="00DE073C">
      <w:pPr>
        <w:rPr>
          <w:rFonts w:ascii="Times New Roman" w:hAnsi="Times New Roman" w:cs="Times New Roman"/>
        </w:rPr>
      </w:pPr>
    </w:p>
    <w:p w14:paraId="040864D8" w14:textId="77777777" w:rsidR="00DE073C" w:rsidRDefault="00DE073C" w:rsidP="00DE073C">
      <w:pPr>
        <w:rPr>
          <w:rFonts w:ascii="Times New Roman" w:hAnsi="Times New Roman" w:cs="Times New Roman"/>
          <w:b/>
        </w:rPr>
      </w:pPr>
      <w:r w:rsidRPr="00F155E8">
        <w:rPr>
          <w:rFonts w:ascii="Times New Roman" w:hAnsi="Times New Roman" w:cs="Times New Roman"/>
          <w:b/>
        </w:rPr>
        <w:t>TRAINING</w:t>
      </w:r>
    </w:p>
    <w:p w14:paraId="51116592" w14:textId="77777777" w:rsidR="00DE073C" w:rsidRDefault="00DE073C" w:rsidP="00DE073C">
      <w:pPr>
        <w:rPr>
          <w:rFonts w:ascii="Times New Roman" w:hAnsi="Times New Roman" w:cs="Times New Roman"/>
        </w:rPr>
      </w:pPr>
      <w:r>
        <w:rPr>
          <w:rFonts w:ascii="Times New Roman" w:hAnsi="Times New Roman" w:cs="Times New Roman"/>
        </w:rPr>
        <w:t xml:space="preserve">As we begin to break down training into various groups for maximum success, one specific resource stood out.  According to Gwen Gregory’s review of </w:t>
      </w:r>
      <w:r>
        <w:rPr>
          <w:rFonts w:ascii="Times New Roman" w:hAnsi="Times New Roman" w:cs="Times New Roman"/>
          <w:i/>
        </w:rPr>
        <w:t>Wired for the Future: Developing Your Library Technology Plan</w:t>
      </w:r>
      <w:r>
        <w:rPr>
          <w:rFonts w:ascii="Times New Roman" w:hAnsi="Times New Roman" w:cs="Times New Roman"/>
        </w:rPr>
        <w:t xml:space="preserve">, this text seemed to be ideal for developing a remote access plan, as well as a developing 16 steps towards a well thorough technological plan.  Keeping astride with current technological topics, the site </w:t>
      </w:r>
      <w:hyperlink r:id="rId6" w:history="1">
        <w:r w:rsidRPr="00BC655B">
          <w:rPr>
            <w:rStyle w:val="Hyperlink"/>
            <w:rFonts w:ascii="Times New Roman" w:hAnsi="Times New Roman" w:cs="Times New Roman"/>
          </w:rPr>
          <w:t>http://www.pla.org</w:t>
        </w:r>
      </w:hyperlink>
      <w:r>
        <w:rPr>
          <w:rFonts w:ascii="Times New Roman" w:hAnsi="Times New Roman" w:cs="Times New Roman"/>
        </w:rPr>
        <w:t xml:space="preserve"> is available to coincide with how implementation of a technological plan transitions with the steps appropriate for your library.  This is vital to share with groups involved in the planning process to keep rooted and relate to the question, “How are we preparing patrons to the needs the world requires?” Certainly Gregory’s statement that, “Developing a public library technology plan is an intense and involved process, no matter how it is done” (55).    Following the lead of public libraries, it would serve to reason that ASF could and should refer to a specific text, this one as a start, to organize steps that will lead our library to the organized and professional level of services needed in Mexico, a reasonable coast effective approach to literacy that keeps patrons in touch with the current technology available. </w:t>
      </w:r>
    </w:p>
    <w:p w14:paraId="2372673C" w14:textId="77777777" w:rsidR="00DE073C" w:rsidRPr="00920CC8" w:rsidRDefault="00DE073C" w:rsidP="00DE073C">
      <w:pPr>
        <w:rPr>
          <w:rFonts w:ascii="Times New Roman" w:hAnsi="Times New Roman" w:cs="Times New Roman"/>
        </w:rPr>
      </w:pPr>
    </w:p>
    <w:p w14:paraId="76EF306D" w14:textId="77777777" w:rsidR="00DE073C" w:rsidRDefault="00DE073C" w:rsidP="00DE073C">
      <w:pPr>
        <w:rPr>
          <w:rFonts w:ascii="Times New Roman" w:hAnsi="Times New Roman" w:cs="Times New Roman"/>
        </w:rPr>
      </w:pPr>
      <w:r w:rsidRPr="00F155E8">
        <w:rPr>
          <w:rFonts w:ascii="Times New Roman" w:hAnsi="Times New Roman" w:cs="Times New Roman"/>
        </w:rPr>
        <w:t xml:space="preserve">Training will occur initially with </w:t>
      </w:r>
      <w:r w:rsidRPr="00F155E8">
        <w:rPr>
          <w:rFonts w:ascii="Times New Roman" w:hAnsi="Times New Roman" w:cs="Times New Roman"/>
          <w:b/>
        </w:rPr>
        <w:t>library staff</w:t>
      </w:r>
      <w:r w:rsidRPr="00F155E8">
        <w:rPr>
          <w:rFonts w:ascii="Times New Roman" w:hAnsi="Times New Roman" w:cs="Times New Roman"/>
        </w:rPr>
        <w:t xml:space="preserve"> as they return before faculty.  This will occur after updated emails over the summer </w:t>
      </w:r>
      <w:proofErr w:type="gramStart"/>
      <w:r w:rsidRPr="00F155E8">
        <w:rPr>
          <w:rFonts w:ascii="Times New Roman" w:hAnsi="Times New Roman" w:cs="Times New Roman"/>
        </w:rPr>
        <w:t>have been sent to be examined</w:t>
      </w:r>
      <w:proofErr w:type="gramEnd"/>
      <w:r w:rsidRPr="00F155E8">
        <w:rPr>
          <w:rFonts w:ascii="Times New Roman" w:hAnsi="Times New Roman" w:cs="Times New Roman"/>
        </w:rPr>
        <w:t xml:space="preserve"> in preparation </w:t>
      </w:r>
      <w:r>
        <w:rPr>
          <w:rFonts w:ascii="Times New Roman" w:hAnsi="Times New Roman" w:cs="Times New Roman"/>
        </w:rPr>
        <w:t xml:space="preserve">for questions and operation of </w:t>
      </w:r>
      <w:proofErr w:type="spellStart"/>
      <w:r>
        <w:rPr>
          <w:rFonts w:ascii="Times New Roman" w:hAnsi="Times New Roman" w:cs="Times New Roman"/>
        </w:rPr>
        <w:t>E</w:t>
      </w:r>
      <w:r w:rsidRPr="00F155E8">
        <w:rPr>
          <w:rFonts w:ascii="Times New Roman" w:hAnsi="Times New Roman" w:cs="Times New Roman"/>
        </w:rPr>
        <w:t>readers</w:t>
      </w:r>
      <w:proofErr w:type="spellEnd"/>
      <w:r w:rsidRPr="00F155E8">
        <w:rPr>
          <w:rFonts w:ascii="Times New Roman" w:hAnsi="Times New Roman" w:cs="Times New Roman"/>
        </w:rPr>
        <w:t>.  From August 2011 to September 2011, issues from within the library will be brought up and discussed, encountered, and worked through regarding traini</w:t>
      </w:r>
      <w:r>
        <w:rPr>
          <w:rFonts w:ascii="Times New Roman" w:hAnsi="Times New Roman" w:cs="Times New Roman"/>
        </w:rPr>
        <w:t xml:space="preserve">ng and knowledge of </w:t>
      </w:r>
      <w:proofErr w:type="spellStart"/>
      <w:r>
        <w:rPr>
          <w:rFonts w:ascii="Times New Roman" w:hAnsi="Times New Roman" w:cs="Times New Roman"/>
        </w:rPr>
        <w:t>Ipads</w:t>
      </w:r>
      <w:proofErr w:type="spellEnd"/>
      <w:r>
        <w:rPr>
          <w:rFonts w:ascii="Times New Roman" w:hAnsi="Times New Roman" w:cs="Times New Roman"/>
        </w:rPr>
        <w:t xml:space="preserve"> with </w:t>
      </w:r>
      <w:proofErr w:type="spellStart"/>
      <w:r>
        <w:rPr>
          <w:rFonts w:ascii="Times New Roman" w:hAnsi="Times New Roman" w:cs="Times New Roman"/>
        </w:rPr>
        <w:t>E</w:t>
      </w:r>
      <w:r w:rsidRPr="00F155E8">
        <w:rPr>
          <w:rFonts w:ascii="Times New Roman" w:hAnsi="Times New Roman" w:cs="Times New Roman"/>
        </w:rPr>
        <w:t>readers</w:t>
      </w:r>
      <w:proofErr w:type="spellEnd"/>
      <w:r w:rsidRPr="00F155E8">
        <w:rPr>
          <w:rFonts w:ascii="Times New Roman" w:hAnsi="Times New Roman" w:cs="Times New Roman"/>
        </w:rPr>
        <w:t xml:space="preserve">, Nooks, as well as Kindles.  </w:t>
      </w:r>
      <w:r>
        <w:rPr>
          <w:rFonts w:ascii="Times New Roman" w:hAnsi="Times New Roman" w:cs="Times New Roman"/>
        </w:rPr>
        <w:t xml:space="preserve">Along this process, library cadets, (student aides), will be included in the information to help learn and spread the information to faculty as this initial learning process comes to an end for library staff.  </w:t>
      </w:r>
    </w:p>
    <w:p w14:paraId="5121B850" w14:textId="77777777" w:rsidR="00DE073C" w:rsidRDefault="00DE073C" w:rsidP="00DE073C">
      <w:pPr>
        <w:rPr>
          <w:rFonts w:ascii="Times New Roman" w:hAnsi="Times New Roman" w:cs="Times New Roman"/>
        </w:rPr>
      </w:pPr>
    </w:p>
    <w:p w14:paraId="15A8B280" w14:textId="77777777" w:rsidR="00DE073C" w:rsidRDefault="00DE073C" w:rsidP="00DE073C">
      <w:pPr>
        <w:rPr>
          <w:rFonts w:ascii="Times New Roman" w:hAnsi="Times New Roman" w:cs="Times New Roman"/>
        </w:rPr>
      </w:pPr>
      <w:r>
        <w:rPr>
          <w:rFonts w:ascii="Times New Roman" w:hAnsi="Times New Roman" w:cs="Times New Roman"/>
        </w:rPr>
        <w:t xml:space="preserve">After library staff is secure and confident in the processes, as well as creating policies that are secure and beneficial to patrons, </w:t>
      </w:r>
      <w:r w:rsidRPr="004673D3">
        <w:rPr>
          <w:rFonts w:ascii="Times New Roman" w:hAnsi="Times New Roman" w:cs="Times New Roman"/>
          <w:b/>
        </w:rPr>
        <w:t>faculty heads</w:t>
      </w:r>
      <w:r>
        <w:rPr>
          <w:rFonts w:ascii="Times New Roman" w:hAnsi="Times New Roman" w:cs="Times New Roman"/>
        </w:rPr>
        <w:t xml:space="preserve"> will first be brought into workshops for training and education.  Student cadets will work alongside library staff to gain experience with training.  This will insure a thorough knowledge of policies when it comes to the point of educating students.  With feedback from faculty heads after a month, we will determine the ability to move onto more intent training with individual teacher after working with one class and </w:t>
      </w:r>
      <w:proofErr w:type="spellStart"/>
      <w:r>
        <w:rPr>
          <w:rFonts w:ascii="Times New Roman" w:hAnsi="Times New Roman" w:cs="Times New Roman"/>
        </w:rPr>
        <w:t>Ereaders</w:t>
      </w:r>
      <w:proofErr w:type="spellEnd"/>
      <w:r>
        <w:rPr>
          <w:rFonts w:ascii="Times New Roman" w:hAnsi="Times New Roman" w:cs="Times New Roman"/>
        </w:rPr>
        <w:t xml:space="preserve">.  Following adequate knowledge of information to use and operate </w:t>
      </w:r>
      <w:proofErr w:type="spellStart"/>
      <w:r>
        <w:rPr>
          <w:rFonts w:ascii="Times New Roman" w:hAnsi="Times New Roman" w:cs="Times New Roman"/>
        </w:rPr>
        <w:t>Ereaders</w:t>
      </w:r>
      <w:proofErr w:type="spellEnd"/>
      <w:r>
        <w:rPr>
          <w:rFonts w:ascii="Times New Roman" w:hAnsi="Times New Roman" w:cs="Times New Roman"/>
        </w:rPr>
        <w:t xml:space="preserve"> an check out </w:t>
      </w:r>
      <w:proofErr w:type="spellStart"/>
      <w:r>
        <w:rPr>
          <w:rFonts w:ascii="Times New Roman" w:hAnsi="Times New Roman" w:cs="Times New Roman"/>
        </w:rPr>
        <w:t>Ebooks</w:t>
      </w:r>
      <w:proofErr w:type="spellEnd"/>
      <w:r>
        <w:rPr>
          <w:rFonts w:ascii="Times New Roman" w:hAnsi="Times New Roman" w:cs="Times New Roman"/>
        </w:rPr>
        <w:t xml:space="preserve"> in the Upper School Library, </w:t>
      </w:r>
      <w:r w:rsidRPr="004673D3">
        <w:rPr>
          <w:rFonts w:ascii="Times New Roman" w:hAnsi="Times New Roman" w:cs="Times New Roman"/>
          <w:b/>
        </w:rPr>
        <w:t>general faculty</w:t>
      </w:r>
      <w:r>
        <w:rPr>
          <w:rFonts w:ascii="Times New Roman" w:hAnsi="Times New Roman" w:cs="Times New Roman"/>
        </w:rPr>
        <w:t xml:space="preserve"> will be asked to schedule a training during a planning period to engage with the </w:t>
      </w:r>
      <w:proofErr w:type="spellStart"/>
      <w:r>
        <w:rPr>
          <w:rFonts w:ascii="Times New Roman" w:hAnsi="Times New Roman" w:cs="Times New Roman"/>
        </w:rPr>
        <w:t>Ereaders</w:t>
      </w:r>
      <w:proofErr w:type="spellEnd"/>
      <w:r>
        <w:rPr>
          <w:rFonts w:ascii="Times New Roman" w:hAnsi="Times New Roman" w:cs="Times New Roman"/>
        </w:rPr>
        <w:t xml:space="preserve">.  Also, we will ask cadets to go into the classroom, or assist in the library, to help assist teachers with this process.  </w:t>
      </w:r>
    </w:p>
    <w:p w14:paraId="03D49F63" w14:textId="77777777" w:rsidR="00DE073C" w:rsidRDefault="00DE073C" w:rsidP="00DE073C">
      <w:pPr>
        <w:rPr>
          <w:rFonts w:ascii="Times New Roman" w:hAnsi="Times New Roman" w:cs="Times New Roman"/>
        </w:rPr>
      </w:pPr>
    </w:p>
    <w:p w14:paraId="0EF34600" w14:textId="77777777" w:rsidR="00DE073C" w:rsidRPr="00F155E8" w:rsidRDefault="00DE073C" w:rsidP="00DE073C">
      <w:pPr>
        <w:rPr>
          <w:rFonts w:ascii="Times New Roman" w:hAnsi="Times New Roman" w:cs="Times New Roman"/>
        </w:rPr>
      </w:pPr>
      <w:r>
        <w:rPr>
          <w:rFonts w:ascii="Times New Roman" w:hAnsi="Times New Roman" w:cs="Times New Roman"/>
        </w:rPr>
        <w:t xml:space="preserve">Once we have gone through a preliminary training of the above groups, we will move onto </w:t>
      </w:r>
      <w:r w:rsidRPr="004673D3">
        <w:rPr>
          <w:rFonts w:ascii="Times New Roman" w:hAnsi="Times New Roman" w:cs="Times New Roman"/>
          <w:b/>
        </w:rPr>
        <w:t>individual students</w:t>
      </w:r>
      <w:r>
        <w:rPr>
          <w:rFonts w:ascii="Times New Roman" w:hAnsi="Times New Roman" w:cs="Times New Roman"/>
        </w:rPr>
        <w:t xml:space="preserve">, thanks to the intervention of trained cadets, faculty heads, and general faculty.  </w:t>
      </w:r>
    </w:p>
    <w:p w14:paraId="25D127D9" w14:textId="77777777" w:rsidR="00DE073C" w:rsidRDefault="00DE073C" w:rsidP="00DE073C">
      <w:pPr>
        <w:rPr>
          <w:rFonts w:ascii="Times New Roman" w:hAnsi="Times New Roman" w:cs="Times New Roman"/>
        </w:rPr>
      </w:pPr>
    </w:p>
    <w:p w14:paraId="63F26BFF" w14:textId="77777777" w:rsidR="00DE073C" w:rsidRPr="00F155E8" w:rsidRDefault="00DE073C" w:rsidP="00DE073C">
      <w:pPr>
        <w:rPr>
          <w:rFonts w:ascii="Times New Roman" w:hAnsi="Times New Roman" w:cs="Times New Roman"/>
        </w:rPr>
      </w:pPr>
      <w:r>
        <w:rPr>
          <w:rFonts w:ascii="Times New Roman" w:hAnsi="Times New Roman" w:cs="Times New Roman"/>
        </w:rPr>
        <w:t>All through this gradual training process, f</w:t>
      </w:r>
      <w:r w:rsidRPr="00F155E8">
        <w:rPr>
          <w:rFonts w:ascii="Times New Roman" w:hAnsi="Times New Roman" w:cs="Times New Roman"/>
        </w:rPr>
        <w:t>eedback</w:t>
      </w:r>
      <w:r>
        <w:rPr>
          <w:rFonts w:ascii="Times New Roman" w:hAnsi="Times New Roman" w:cs="Times New Roman"/>
        </w:rPr>
        <w:t xml:space="preserve"> in the form of online surveys tied to the ASF library website will be collected to gauge awareness gained and to continue to enhance the use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the classroom.</w:t>
      </w:r>
    </w:p>
    <w:p w14:paraId="6626105E" w14:textId="77777777" w:rsidR="00DE073C" w:rsidRPr="00F155E8" w:rsidRDefault="00DE073C" w:rsidP="00DE073C">
      <w:pPr>
        <w:rPr>
          <w:rFonts w:ascii="Times New Roman" w:hAnsi="Times New Roman" w:cs="Times New Roman"/>
        </w:rPr>
      </w:pPr>
    </w:p>
    <w:p w14:paraId="5D4ED437" w14:textId="77777777" w:rsidR="00DE073C" w:rsidRPr="006005DF" w:rsidRDefault="00DE073C" w:rsidP="00DE073C">
      <w:pPr>
        <w:rPr>
          <w:rFonts w:ascii="Times New Roman" w:hAnsi="Times New Roman" w:cs="Times New Roman"/>
        </w:rPr>
      </w:pPr>
      <w:r w:rsidRPr="00F155E8">
        <w:rPr>
          <w:rFonts w:ascii="Times New Roman" w:hAnsi="Times New Roman" w:cs="Times New Roman"/>
        </w:rPr>
        <w:t xml:space="preserve">In December we will offer </w:t>
      </w:r>
      <w:r>
        <w:rPr>
          <w:rFonts w:ascii="Times New Roman" w:hAnsi="Times New Roman" w:cs="Times New Roman"/>
        </w:rPr>
        <w:t>re</w:t>
      </w:r>
      <w:r w:rsidRPr="00F155E8">
        <w:rPr>
          <w:rFonts w:ascii="Times New Roman" w:hAnsi="Times New Roman" w:cs="Times New Roman"/>
        </w:rPr>
        <w:t>training to teach</w:t>
      </w:r>
      <w:r>
        <w:rPr>
          <w:rFonts w:ascii="Times New Roman" w:hAnsi="Times New Roman" w:cs="Times New Roman"/>
        </w:rPr>
        <w:t xml:space="preserve">ers interested in learning how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can be used more activel</w:t>
      </w:r>
      <w:r>
        <w:rPr>
          <w:rFonts w:ascii="Times New Roman" w:hAnsi="Times New Roman" w:cs="Times New Roman"/>
        </w:rPr>
        <w:t xml:space="preserve">y from the Upper School Library as a refresher before going into the new semester of 2013. </w:t>
      </w:r>
    </w:p>
    <w:p w14:paraId="34303BAA" w14:textId="77777777" w:rsidR="00DE073C" w:rsidRPr="005F32DE" w:rsidRDefault="00DE073C" w:rsidP="00DE073C">
      <w:pPr>
        <w:rPr>
          <w:rFonts w:ascii="Times New Roman" w:hAnsi="Times New Roman" w:cs="Times New Roman"/>
          <w:i/>
          <w:u w:val="wave"/>
        </w:rPr>
      </w:pPr>
      <w:proofErr w:type="spellStart"/>
      <w:r w:rsidRPr="005F32DE">
        <w:rPr>
          <w:rFonts w:ascii="Times New Roman" w:hAnsi="Times New Roman" w:cs="Times New Roman"/>
          <w:i/>
          <w:u w:val="wave"/>
        </w:rPr>
        <w:t>Ebooks</w:t>
      </w:r>
      <w:proofErr w:type="spellEnd"/>
      <w:r w:rsidRPr="005F32DE">
        <w:rPr>
          <w:rFonts w:ascii="Times New Roman" w:hAnsi="Times New Roman" w:cs="Times New Roman"/>
          <w:i/>
          <w:u w:val="wave"/>
        </w:rPr>
        <w:t xml:space="preserve"> as part of the Training</w:t>
      </w:r>
    </w:p>
    <w:p w14:paraId="396DC200" w14:textId="77777777" w:rsidR="00DE073C" w:rsidRDefault="00DE073C" w:rsidP="00DE073C">
      <w:pPr>
        <w:rPr>
          <w:rFonts w:ascii="Times New Roman" w:hAnsi="Times New Roman" w:cs="Times New Roman"/>
        </w:rPr>
      </w:pPr>
      <w:r>
        <w:rPr>
          <w:rFonts w:ascii="Times New Roman" w:hAnsi="Times New Roman" w:cs="Times New Roman"/>
        </w:rPr>
        <w:t xml:space="preserve">One of the most significant aspects of </w:t>
      </w:r>
      <w:proofErr w:type="spellStart"/>
      <w:r>
        <w:rPr>
          <w:rFonts w:ascii="Times New Roman" w:hAnsi="Times New Roman" w:cs="Times New Roman"/>
        </w:rPr>
        <w:t>Ebooks</w:t>
      </w:r>
      <w:proofErr w:type="spellEnd"/>
      <w:r>
        <w:rPr>
          <w:rFonts w:ascii="Times New Roman" w:hAnsi="Times New Roman" w:cs="Times New Roman"/>
        </w:rPr>
        <w:t xml:space="preserve"> turns out to the possibility of training provided through the use of new technology.  </w:t>
      </w:r>
      <w:proofErr w:type="spellStart"/>
      <w:r>
        <w:rPr>
          <w:rFonts w:ascii="Times New Roman" w:hAnsi="Times New Roman" w:cs="Times New Roman"/>
        </w:rPr>
        <w:t>Ebooks</w:t>
      </w:r>
      <w:proofErr w:type="spellEnd"/>
      <w:r>
        <w:rPr>
          <w:rFonts w:ascii="Times New Roman" w:hAnsi="Times New Roman" w:cs="Times New Roman"/>
        </w:rPr>
        <w:t xml:space="preserve"> certainly do seem to be a gateway for encouraging new approaches to literacy as well as to 2st Century access to technology, especially in the Media Center. Along with this, in examining Matthew Buckley and Deborah </w:t>
      </w:r>
      <w:proofErr w:type="spellStart"/>
      <w:r>
        <w:rPr>
          <w:rFonts w:ascii="Times New Roman" w:hAnsi="Times New Roman" w:cs="Times New Roman"/>
        </w:rPr>
        <w:t>Tritt’s</w:t>
      </w:r>
      <w:proofErr w:type="spellEnd"/>
      <w:r>
        <w:rPr>
          <w:rFonts w:ascii="Times New Roman" w:hAnsi="Times New Roman" w:cs="Times New Roman"/>
        </w:rPr>
        <w:t xml:space="preserve"> focus on </w:t>
      </w:r>
      <w:proofErr w:type="spellStart"/>
      <w:r>
        <w:rPr>
          <w:rFonts w:ascii="Times New Roman" w:hAnsi="Times New Roman" w:cs="Times New Roman"/>
        </w:rPr>
        <w:t>Ebook</w:t>
      </w:r>
      <w:proofErr w:type="spellEnd"/>
      <w:r>
        <w:rPr>
          <w:rFonts w:ascii="Times New Roman" w:hAnsi="Times New Roman" w:cs="Times New Roman"/>
        </w:rPr>
        <w:t xml:space="preserve"> Approval Plans in </w:t>
      </w:r>
      <w:proofErr w:type="spellStart"/>
      <w:r>
        <w:rPr>
          <w:rFonts w:ascii="Times New Roman" w:hAnsi="Times New Roman" w:cs="Times New Roman"/>
        </w:rPr>
        <w:t>Infotoday</w:t>
      </w:r>
      <w:proofErr w:type="spellEnd"/>
      <w:r>
        <w:rPr>
          <w:rFonts w:ascii="Times New Roman" w:hAnsi="Times New Roman" w:cs="Times New Roman"/>
        </w:rPr>
        <w:t xml:space="preserve">, such </w:t>
      </w:r>
      <w:proofErr w:type="spellStart"/>
      <w:r>
        <w:rPr>
          <w:rFonts w:ascii="Times New Roman" w:hAnsi="Times New Roman" w:cs="Times New Roman"/>
        </w:rPr>
        <w:t>Ebook</w:t>
      </w:r>
      <w:proofErr w:type="spellEnd"/>
      <w:r>
        <w:rPr>
          <w:rFonts w:ascii="Times New Roman" w:hAnsi="Times New Roman" w:cs="Times New Roman"/>
        </w:rPr>
        <w:t xml:space="preserve"> plans help organize the collections acquired, and help keep Media Specialist in touch with managing this upcoming technology.  As both state, the </w:t>
      </w:r>
      <w:proofErr w:type="spellStart"/>
      <w:r>
        <w:rPr>
          <w:rFonts w:ascii="Times New Roman" w:hAnsi="Times New Roman" w:cs="Times New Roman"/>
        </w:rPr>
        <w:t>Ebook</w:t>
      </w:r>
      <w:proofErr w:type="spellEnd"/>
      <w:r>
        <w:rPr>
          <w:rFonts w:ascii="Times New Roman" w:hAnsi="Times New Roman" w:cs="Times New Roman"/>
        </w:rPr>
        <w:t xml:space="preserve"> plan built into a program to embrace this technology will help, “…integrate </w:t>
      </w:r>
      <w:proofErr w:type="spellStart"/>
      <w:r>
        <w:rPr>
          <w:rFonts w:ascii="Times New Roman" w:hAnsi="Times New Roman" w:cs="Times New Roman"/>
        </w:rPr>
        <w:t>Ebook</w:t>
      </w:r>
      <w:proofErr w:type="spellEnd"/>
      <w:r>
        <w:rPr>
          <w:rFonts w:ascii="Times New Roman" w:hAnsi="Times New Roman" w:cs="Times New Roman"/>
        </w:rPr>
        <w:t xml:space="preserve"> content…expand your book collection…” and help “…reach your goal” (18).  Certainly this would help organize the opportunity for feedback and control of feedback regarding the growth of certain areas of study.  </w:t>
      </w:r>
    </w:p>
    <w:p w14:paraId="42B83A4A" w14:textId="77777777" w:rsidR="00DE073C" w:rsidRDefault="00DE073C" w:rsidP="00DE073C">
      <w:pPr>
        <w:rPr>
          <w:rFonts w:ascii="Times New Roman" w:hAnsi="Times New Roman" w:cs="Times New Roman"/>
        </w:rPr>
      </w:pPr>
    </w:p>
    <w:p w14:paraId="30A0FCE1" w14:textId="77777777" w:rsidR="00DE073C" w:rsidRDefault="00DE073C" w:rsidP="00DE073C"/>
    <w:p w14:paraId="2B120EF8" w14:textId="77777777" w:rsidR="00DE073C" w:rsidRDefault="00DE073C" w:rsidP="00DE073C">
      <w:pPr>
        <w:rPr>
          <w:rFonts w:ascii="Times New Roman" w:hAnsi="Times New Roman" w:cs="Times New Roman"/>
        </w:rPr>
      </w:pPr>
      <w:r w:rsidRPr="00F155E8">
        <w:rPr>
          <w:rFonts w:ascii="Times New Roman" w:hAnsi="Times New Roman" w:cs="Times New Roman"/>
          <w:b/>
        </w:rPr>
        <w:t>Evaluation</w:t>
      </w:r>
      <w:r>
        <w:rPr>
          <w:rFonts w:ascii="Times New Roman" w:hAnsi="Times New Roman" w:cs="Times New Roman"/>
        </w:rPr>
        <w:t xml:space="preserve"> </w:t>
      </w:r>
    </w:p>
    <w:p w14:paraId="6ED501A7" w14:textId="77777777" w:rsidR="00DE073C" w:rsidRDefault="00DE073C" w:rsidP="00DE073C">
      <w:pPr>
        <w:rPr>
          <w:rFonts w:ascii="Times New Roman" w:hAnsi="Times New Roman" w:cs="Times New Roman"/>
        </w:rPr>
      </w:pPr>
      <w:r>
        <w:rPr>
          <w:rFonts w:ascii="Times New Roman" w:hAnsi="Times New Roman" w:cs="Times New Roman"/>
        </w:rPr>
        <w:t xml:space="preserve">One of the most intense and focused areas currently in the states is the alignment with Common Core Standards.  What occurs when you are focused on a library outside of the United States?  In examining ASF, and looking at the </w:t>
      </w:r>
      <w:r w:rsidRPr="006935E9">
        <w:rPr>
          <w:rFonts w:ascii="Times New Roman" w:hAnsi="Times New Roman" w:cs="Times New Roman"/>
          <w:b/>
        </w:rPr>
        <w:t>IFLA (International Federation of Library Associations)</w:t>
      </w:r>
      <w:r>
        <w:rPr>
          <w:rFonts w:ascii="Times New Roman" w:hAnsi="Times New Roman" w:cs="Times New Roman"/>
        </w:rPr>
        <w:t xml:space="preserve">, an international set of standards is created to follow and help align libraries to a mission of meeting and consolidating academic standards under the Media Center roof.   From areas of cataloguing procedures, to   resource sharing and professional practices, the Media Center does have a model to follow.  In examining the role of ASF and the Upper School Media Center, areas of AP and IB produce areas that can serve as areas that could use assistance in research and resource support.  Standards that IB and AP require need to be supported and reinforced through the ASF Upper School Library.  In doing so, incorporating </w:t>
      </w:r>
      <w:proofErr w:type="spellStart"/>
      <w:r>
        <w:rPr>
          <w:rFonts w:ascii="Times New Roman" w:hAnsi="Times New Roman" w:cs="Times New Roman"/>
        </w:rPr>
        <w:t>ebooks</w:t>
      </w:r>
      <w:proofErr w:type="spellEnd"/>
      <w:r>
        <w:rPr>
          <w:rFonts w:ascii="Times New Roman" w:hAnsi="Times New Roman" w:cs="Times New Roman"/>
        </w:rPr>
        <w:t xml:space="preserve"> to expand the curriculum and remedy the time texts take to come to Mexico will greatly improve the access to resources these two specifics areas alone have at ASF.  Evaluating the ASP Upper School Media Center based on how the center support the individual discipline’s standards will be a huge stepping stone for evaluating progress.</w:t>
      </w:r>
    </w:p>
    <w:p w14:paraId="7CAD6165" w14:textId="77777777" w:rsidR="00DE073C" w:rsidRDefault="00DE073C" w:rsidP="00DE073C">
      <w:pPr>
        <w:rPr>
          <w:rFonts w:ascii="Times New Roman" w:hAnsi="Times New Roman" w:cs="Times New Roman"/>
        </w:rPr>
      </w:pPr>
    </w:p>
    <w:p w14:paraId="227E581A" w14:textId="77777777" w:rsidR="00DE073C" w:rsidRDefault="00DE073C" w:rsidP="00DE073C">
      <w:pPr>
        <w:rPr>
          <w:rFonts w:ascii="Times New Roman" w:hAnsi="Times New Roman" w:cs="Times New Roman"/>
        </w:rPr>
      </w:pPr>
      <w:r w:rsidRPr="006935E9">
        <w:rPr>
          <w:rFonts w:ascii="Times New Roman" w:hAnsi="Times New Roman" w:cs="Times New Roman"/>
          <w:b/>
        </w:rPr>
        <w:t>Initial surveys</w:t>
      </w:r>
      <w:r w:rsidRPr="00993113">
        <w:rPr>
          <w:rFonts w:ascii="Times New Roman" w:hAnsi="Times New Roman" w:cs="Times New Roman"/>
        </w:rPr>
        <w:t xml:space="preserve"> to gain knowledge from students and faculty, before the summer arrives, is necessary to research the fullest options available to the ASF Upper School Library.  </w:t>
      </w:r>
      <w:r w:rsidRPr="00F155E8">
        <w:rPr>
          <w:rFonts w:ascii="Times New Roman" w:hAnsi="Times New Roman" w:cs="Times New Roman"/>
        </w:rPr>
        <w:t>Evaluation</w:t>
      </w:r>
      <w:r>
        <w:rPr>
          <w:rFonts w:ascii="Times New Roman" w:hAnsi="Times New Roman" w:cs="Times New Roman"/>
        </w:rPr>
        <w:t xml:space="preserve"> of current usage, knowledge of </w:t>
      </w:r>
      <w:proofErr w:type="spellStart"/>
      <w:r>
        <w:rPr>
          <w:rFonts w:ascii="Times New Roman" w:hAnsi="Times New Roman" w:cs="Times New Roman"/>
        </w:rPr>
        <w:t>Ebooks</w:t>
      </w:r>
      <w:proofErr w:type="spellEnd"/>
      <w:r>
        <w:rPr>
          <w:rFonts w:ascii="Times New Roman" w:hAnsi="Times New Roman" w:cs="Times New Roman"/>
        </w:rPr>
        <w:t xml:space="preserve"> personally and in school, as well as access to </w:t>
      </w:r>
      <w:proofErr w:type="spellStart"/>
      <w:r>
        <w:rPr>
          <w:rFonts w:ascii="Times New Roman" w:hAnsi="Times New Roman" w:cs="Times New Roman"/>
        </w:rPr>
        <w:t>Ebooks</w:t>
      </w:r>
      <w:proofErr w:type="spellEnd"/>
      <w:r>
        <w:rPr>
          <w:rFonts w:ascii="Times New Roman" w:hAnsi="Times New Roman" w:cs="Times New Roman"/>
        </w:rPr>
        <w:t xml:space="preserve"> outside of school</w:t>
      </w:r>
      <w:r w:rsidRPr="00F155E8">
        <w:rPr>
          <w:rFonts w:ascii="Times New Roman" w:hAnsi="Times New Roman" w:cs="Times New Roman"/>
        </w:rPr>
        <w:t xml:space="preserve"> will occur </w:t>
      </w:r>
      <w:r>
        <w:rPr>
          <w:rFonts w:ascii="Times New Roman" w:hAnsi="Times New Roman" w:cs="Times New Roman"/>
        </w:rPr>
        <w:t xml:space="preserve">in the </w:t>
      </w:r>
      <w:r w:rsidRPr="00F155E8">
        <w:rPr>
          <w:rFonts w:ascii="Times New Roman" w:hAnsi="Times New Roman" w:cs="Times New Roman"/>
        </w:rPr>
        <w:t xml:space="preserve">form of </w:t>
      </w:r>
      <w:r>
        <w:rPr>
          <w:rFonts w:ascii="Times New Roman" w:hAnsi="Times New Roman" w:cs="Times New Roman"/>
        </w:rPr>
        <w:t>an initial survey</w:t>
      </w:r>
      <w:r w:rsidRPr="00F155E8">
        <w:rPr>
          <w:rFonts w:ascii="Times New Roman" w:hAnsi="Times New Roman" w:cs="Times New Roman"/>
        </w:rPr>
        <w:t xml:space="preserve"> before the start of summer 2012, to gauge awareness </w:t>
      </w:r>
      <w:proofErr w:type="gramStart"/>
      <w:r w:rsidRPr="00F155E8">
        <w:rPr>
          <w:rFonts w:ascii="Times New Roman" w:hAnsi="Times New Roman" w:cs="Times New Roman"/>
        </w:rPr>
        <w:t xml:space="preserve">of </w:t>
      </w:r>
      <w:r>
        <w:rPr>
          <w:rFonts w:ascii="Times New Roman" w:hAnsi="Times New Roman" w:cs="Times New Roman"/>
        </w:rPr>
        <w:t xml:space="preserve"> the</w:t>
      </w:r>
      <w:proofErr w:type="gramEnd"/>
      <w:r>
        <w:rPr>
          <w:rFonts w:ascii="Times New Roman" w:hAnsi="Times New Roman" w:cs="Times New Roman"/>
        </w:rPr>
        <w:t xml:space="preserve"> use of </w:t>
      </w:r>
      <w:proofErr w:type="spellStart"/>
      <w:r>
        <w:rPr>
          <w:rFonts w:ascii="Times New Roman" w:hAnsi="Times New Roman" w:cs="Times New Roman"/>
        </w:rPr>
        <w:t>Ereaders</w:t>
      </w:r>
      <w:proofErr w:type="spellEnd"/>
      <w:r>
        <w:rPr>
          <w:rFonts w:ascii="Times New Roman" w:hAnsi="Times New Roman" w:cs="Times New Roman"/>
        </w:rPr>
        <w:t xml:space="preserve"> in general among staff and students.  Then a post survey will be implemented after trainings occur on all three levels at the end of the year.  During the year of implementation, occasion online surveys </w:t>
      </w:r>
      <w:proofErr w:type="gramStart"/>
      <w:r>
        <w:rPr>
          <w:rFonts w:ascii="Times New Roman" w:hAnsi="Times New Roman" w:cs="Times New Roman"/>
        </w:rPr>
        <w:t>will be asked to be completed</w:t>
      </w:r>
      <w:proofErr w:type="gramEnd"/>
      <w:r>
        <w:rPr>
          <w:rFonts w:ascii="Times New Roman" w:hAnsi="Times New Roman" w:cs="Times New Roman"/>
        </w:rPr>
        <w:t xml:space="preserve"> to gauge along the way effectiveness.  </w:t>
      </w:r>
    </w:p>
    <w:p w14:paraId="6406B363" w14:textId="77777777" w:rsidR="00DE073C" w:rsidRDefault="00DE073C" w:rsidP="00DE073C">
      <w:pPr>
        <w:rPr>
          <w:rFonts w:ascii="Times New Roman" w:hAnsi="Times New Roman" w:cs="Times New Roman"/>
        </w:rPr>
      </w:pPr>
    </w:p>
    <w:p w14:paraId="701CC3EA" w14:textId="77777777" w:rsidR="00DE073C" w:rsidRDefault="00DE073C" w:rsidP="00DE073C">
      <w:pPr>
        <w:rPr>
          <w:rFonts w:ascii="Times New Roman" w:hAnsi="Times New Roman" w:cs="Times New Roman"/>
        </w:rPr>
      </w:pPr>
      <w:r>
        <w:rPr>
          <w:rFonts w:ascii="Times New Roman" w:hAnsi="Times New Roman" w:cs="Times New Roman"/>
        </w:rPr>
        <w:t xml:space="preserve">One of our most powerful tools is the aspect of </w:t>
      </w:r>
      <w:r w:rsidRPr="006935E9">
        <w:rPr>
          <w:rFonts w:ascii="Times New Roman" w:hAnsi="Times New Roman" w:cs="Times New Roman"/>
          <w:b/>
        </w:rPr>
        <w:t>statistics</w:t>
      </w:r>
      <w:r>
        <w:rPr>
          <w:rFonts w:ascii="Times New Roman" w:hAnsi="Times New Roman" w:cs="Times New Roman"/>
        </w:rPr>
        <w:t xml:space="preserve">.  Monitoring the use of labs, laptops, </w:t>
      </w:r>
      <w:proofErr w:type="spellStart"/>
      <w:r>
        <w:rPr>
          <w:rFonts w:ascii="Times New Roman" w:hAnsi="Times New Roman" w:cs="Times New Roman"/>
        </w:rPr>
        <w:t>Ipads</w:t>
      </w:r>
      <w:proofErr w:type="spellEnd"/>
      <w:r>
        <w:rPr>
          <w:rFonts w:ascii="Times New Roman" w:hAnsi="Times New Roman" w:cs="Times New Roman"/>
        </w:rPr>
        <w:t xml:space="preserve">, as well as the general library and circulation will assess increases that occur, and especially with the advent of new technology being introduced with </w:t>
      </w:r>
      <w:proofErr w:type="spellStart"/>
      <w:r>
        <w:rPr>
          <w:rFonts w:ascii="Times New Roman" w:hAnsi="Times New Roman" w:cs="Times New Roman"/>
        </w:rPr>
        <w:t>Ebooks</w:t>
      </w:r>
      <w:proofErr w:type="spellEnd"/>
      <w:r>
        <w:rPr>
          <w:rFonts w:ascii="Times New Roman" w:hAnsi="Times New Roman" w:cs="Times New Roman"/>
        </w:rPr>
        <w:t xml:space="preserve">.  The opportunity for a closer relationship with faculty, administration, IT, and students (as workers, patrons and students) is available, and to stand back and let another library, another group, or ignore the opportunity completely is against everything education itself stands for.  </w:t>
      </w:r>
    </w:p>
    <w:p w14:paraId="1A94D7E1" w14:textId="77777777" w:rsidR="00DE073C" w:rsidRDefault="00DE073C" w:rsidP="00DE073C">
      <w:pPr>
        <w:rPr>
          <w:rFonts w:ascii="Times New Roman" w:hAnsi="Times New Roman" w:cs="Times New Roman"/>
        </w:rPr>
      </w:pPr>
    </w:p>
    <w:p w14:paraId="5B2A8D8E" w14:textId="77777777" w:rsidR="00DE073C" w:rsidRPr="00F155E8" w:rsidRDefault="00DE073C" w:rsidP="00DE073C">
      <w:pPr>
        <w:rPr>
          <w:rFonts w:ascii="Times New Roman" w:hAnsi="Times New Roman" w:cs="Times New Roman"/>
        </w:rPr>
      </w:pPr>
      <w:r w:rsidRPr="00F155E8">
        <w:rPr>
          <w:rFonts w:ascii="Times New Roman" w:hAnsi="Times New Roman" w:cs="Times New Roman"/>
        </w:rPr>
        <w:t xml:space="preserve">Additionally, a facelift to the </w:t>
      </w:r>
      <w:r w:rsidRPr="006935E9">
        <w:rPr>
          <w:rFonts w:ascii="Times New Roman" w:hAnsi="Times New Roman" w:cs="Times New Roman"/>
          <w:b/>
        </w:rPr>
        <w:t>ASF website</w:t>
      </w:r>
      <w:r w:rsidRPr="00F155E8">
        <w:rPr>
          <w:rFonts w:ascii="Times New Roman" w:hAnsi="Times New Roman" w:cs="Times New Roman"/>
        </w:rPr>
        <w:t xml:space="preserve"> at:</w:t>
      </w:r>
    </w:p>
    <w:p w14:paraId="0A8570FB" w14:textId="77777777" w:rsidR="00DE073C" w:rsidRPr="00F155E8" w:rsidRDefault="00622236" w:rsidP="00DE073C">
      <w:pPr>
        <w:rPr>
          <w:rFonts w:ascii="Times New Roman" w:hAnsi="Times New Roman" w:cs="Times New Roman"/>
        </w:rPr>
      </w:pPr>
      <w:hyperlink r:id="rId7" w:history="1">
        <w:r w:rsidR="00DE073C" w:rsidRPr="00F155E8">
          <w:rPr>
            <w:rStyle w:val="Hyperlink"/>
            <w:rFonts w:ascii="Times New Roman" w:hAnsi="Times New Roman" w:cs="Times New Roman"/>
          </w:rPr>
          <w:t>https://sites.google.com/a/asf.edu.mx/asf-us-library/?pli=1</w:t>
        </w:r>
      </w:hyperlink>
      <w:r w:rsidR="00DE073C">
        <w:rPr>
          <w:rFonts w:ascii="Times New Roman" w:hAnsi="Times New Roman" w:cs="Times New Roman"/>
        </w:rPr>
        <w:t xml:space="preserve"> will occur to maintain an ongoing forum for questions and inquiry during this process, as well as to increase this as a source for answering questions.  </w:t>
      </w:r>
      <w:r w:rsidR="00DE073C" w:rsidRPr="00F155E8">
        <w:rPr>
          <w:rFonts w:ascii="Times New Roman" w:hAnsi="Times New Roman" w:cs="Times New Roman"/>
        </w:rPr>
        <w:t xml:space="preserve">This </w:t>
      </w:r>
      <w:r w:rsidR="00DE073C">
        <w:rPr>
          <w:rFonts w:ascii="Times New Roman" w:hAnsi="Times New Roman" w:cs="Times New Roman"/>
        </w:rPr>
        <w:t xml:space="preserve">ASF Upper School Library </w:t>
      </w:r>
      <w:r w:rsidR="00DE073C" w:rsidRPr="00F155E8">
        <w:rPr>
          <w:rFonts w:ascii="Times New Roman" w:hAnsi="Times New Roman" w:cs="Times New Roman"/>
        </w:rPr>
        <w:t>site is closed to anyone except ASF faculty, parents, and student.  Due to the nature of security and the use of Google sites, protection is a very high measure.  This is good for the content of images, but also for access to such re</w:t>
      </w:r>
      <w:r w:rsidR="00DE073C">
        <w:rPr>
          <w:rFonts w:ascii="Times New Roman" w:hAnsi="Times New Roman" w:cs="Times New Roman"/>
        </w:rPr>
        <w:t xml:space="preserve">sources as </w:t>
      </w:r>
      <w:proofErr w:type="spellStart"/>
      <w:r w:rsidR="00DE073C">
        <w:rPr>
          <w:rFonts w:ascii="Times New Roman" w:hAnsi="Times New Roman" w:cs="Times New Roman"/>
        </w:rPr>
        <w:t>E</w:t>
      </w:r>
      <w:r w:rsidR="00DE073C" w:rsidRPr="00F155E8">
        <w:rPr>
          <w:rFonts w:ascii="Times New Roman" w:hAnsi="Times New Roman" w:cs="Times New Roman"/>
        </w:rPr>
        <w:t>books</w:t>
      </w:r>
      <w:proofErr w:type="spellEnd"/>
      <w:r w:rsidR="00DE073C" w:rsidRPr="00F155E8">
        <w:rPr>
          <w:rFonts w:ascii="Times New Roman" w:hAnsi="Times New Roman" w:cs="Times New Roman"/>
        </w:rPr>
        <w:t xml:space="preserve"> unless a member of ASF.  </w:t>
      </w:r>
      <w:r w:rsidR="00DE073C">
        <w:rPr>
          <w:rFonts w:ascii="Times New Roman" w:hAnsi="Times New Roman" w:cs="Times New Roman"/>
        </w:rPr>
        <w:t xml:space="preserve">A counter of hits since this information and update to the site will help gauge increased activity. </w:t>
      </w:r>
    </w:p>
    <w:p w14:paraId="3C4C1258" w14:textId="77777777" w:rsidR="00DE073C" w:rsidRPr="00F155E8" w:rsidRDefault="00DE073C" w:rsidP="00DE073C">
      <w:pPr>
        <w:rPr>
          <w:rFonts w:ascii="Times New Roman" w:hAnsi="Times New Roman" w:cs="Times New Roman"/>
        </w:rPr>
      </w:pPr>
    </w:p>
    <w:p w14:paraId="4D68868C" w14:textId="77777777" w:rsidR="00DE073C" w:rsidRPr="00F155E8" w:rsidRDefault="00DE073C" w:rsidP="00DE073C">
      <w:pPr>
        <w:rPr>
          <w:rFonts w:ascii="Times New Roman" w:hAnsi="Times New Roman" w:cs="Times New Roman"/>
        </w:rPr>
      </w:pPr>
      <w:r w:rsidRPr="00F155E8">
        <w:rPr>
          <w:rFonts w:ascii="Times New Roman" w:hAnsi="Times New Roman" w:cs="Times New Roman"/>
        </w:rPr>
        <w:t xml:space="preserve">Upon returning to ASF for the Fall School year in August 2012, results </w:t>
      </w:r>
      <w:r>
        <w:rPr>
          <w:rFonts w:ascii="Times New Roman" w:hAnsi="Times New Roman" w:cs="Times New Roman"/>
        </w:rPr>
        <w:t xml:space="preserve">of research and initial surveys </w:t>
      </w:r>
      <w:r w:rsidRPr="00F155E8">
        <w:rPr>
          <w:rFonts w:ascii="Times New Roman" w:hAnsi="Times New Roman" w:cs="Times New Roman"/>
        </w:rPr>
        <w:t>will be tabulated and research reported in a</w:t>
      </w:r>
      <w:r>
        <w:rPr>
          <w:rFonts w:ascii="Times New Roman" w:hAnsi="Times New Roman" w:cs="Times New Roman"/>
        </w:rPr>
        <w:t xml:space="preserve"> </w:t>
      </w:r>
      <w:r w:rsidRPr="006935E9">
        <w:rPr>
          <w:rFonts w:ascii="Times New Roman" w:hAnsi="Times New Roman" w:cs="Times New Roman"/>
          <w:b/>
        </w:rPr>
        <w:t>joint meeting</w:t>
      </w:r>
      <w:r>
        <w:rPr>
          <w:rFonts w:ascii="Times New Roman" w:hAnsi="Times New Roman" w:cs="Times New Roman"/>
        </w:rPr>
        <w:t xml:space="preserve"> requested for IT, Administration, library staff,</w:t>
      </w:r>
      <w:r w:rsidRPr="00F155E8">
        <w:rPr>
          <w:rFonts w:ascii="Times New Roman" w:hAnsi="Times New Roman" w:cs="Times New Roman"/>
        </w:rPr>
        <w:t xml:space="preserve"> and department heads before proceeding on a plan to meet the needs of ASF staff.  </w:t>
      </w:r>
    </w:p>
    <w:p w14:paraId="3DFE74C3" w14:textId="77777777" w:rsidR="00DE073C" w:rsidRPr="00F155E8" w:rsidRDefault="00DE073C" w:rsidP="00DE073C">
      <w:pPr>
        <w:rPr>
          <w:rFonts w:ascii="Times New Roman" w:hAnsi="Times New Roman" w:cs="Times New Roman"/>
        </w:rPr>
      </w:pPr>
    </w:p>
    <w:p w14:paraId="65D236C0" w14:textId="77777777" w:rsidR="00DE073C" w:rsidRPr="00F155E8" w:rsidRDefault="00DE073C" w:rsidP="00DE073C">
      <w:pPr>
        <w:rPr>
          <w:rFonts w:ascii="Times New Roman" w:hAnsi="Times New Roman" w:cs="Times New Roman"/>
        </w:rPr>
      </w:pPr>
      <w:r w:rsidRPr="00F155E8">
        <w:rPr>
          <w:rFonts w:ascii="Times New Roman" w:hAnsi="Times New Roman" w:cs="Times New Roman"/>
        </w:rPr>
        <w:t>Using the weekly notes and the ASF library website as a disbursement of information, training for t</w:t>
      </w:r>
      <w:r>
        <w:rPr>
          <w:rFonts w:ascii="Times New Roman" w:hAnsi="Times New Roman" w:cs="Times New Roman"/>
        </w:rPr>
        <w:t xml:space="preserve">he use of the Nook, Kindle and </w:t>
      </w:r>
      <w:proofErr w:type="spellStart"/>
      <w:r>
        <w:rPr>
          <w:rFonts w:ascii="Times New Roman" w:hAnsi="Times New Roman" w:cs="Times New Roman"/>
        </w:rPr>
        <w:t>Ipad</w:t>
      </w:r>
      <w:proofErr w:type="spellEnd"/>
      <w:r>
        <w:rPr>
          <w:rFonts w:ascii="Times New Roman" w:hAnsi="Times New Roman" w:cs="Times New Roman"/>
        </w:rPr>
        <w:t xml:space="preserve"> </w:t>
      </w:r>
      <w:proofErr w:type="spellStart"/>
      <w:r>
        <w:rPr>
          <w:rFonts w:ascii="Times New Roman" w:hAnsi="Times New Roman" w:cs="Times New Roman"/>
        </w:rPr>
        <w:t>E</w:t>
      </w:r>
      <w:r w:rsidRPr="00F155E8">
        <w:rPr>
          <w:rFonts w:ascii="Times New Roman" w:hAnsi="Times New Roman" w:cs="Times New Roman"/>
        </w:rPr>
        <w:t>readers</w:t>
      </w:r>
      <w:proofErr w:type="spellEnd"/>
      <w:r w:rsidRPr="00F155E8">
        <w:rPr>
          <w:rFonts w:ascii="Times New Roman" w:hAnsi="Times New Roman" w:cs="Times New Roman"/>
        </w:rPr>
        <w:t xml:space="preserve"> will be </w:t>
      </w:r>
      <w:r>
        <w:rPr>
          <w:rFonts w:ascii="Times New Roman" w:hAnsi="Times New Roman" w:cs="Times New Roman"/>
        </w:rPr>
        <w:t xml:space="preserve">given on an informational basis to library staff, initially, then faculty heads, then faculty.  Following the confidence in faculty, students will begin to share in the process thanks to the assistance of library aides/cadets.  </w:t>
      </w:r>
      <w:r w:rsidRPr="00F155E8">
        <w:rPr>
          <w:rFonts w:ascii="Times New Roman" w:hAnsi="Times New Roman" w:cs="Times New Roman"/>
        </w:rPr>
        <w:t>At the beginning of the 2012-2013 year results based on surveys will be given out via ASF website to inform faculty of the di</w:t>
      </w:r>
      <w:r>
        <w:rPr>
          <w:rFonts w:ascii="Times New Roman" w:hAnsi="Times New Roman" w:cs="Times New Roman"/>
        </w:rPr>
        <w:t xml:space="preserve">rection we will be headed with </w:t>
      </w:r>
      <w:proofErr w:type="spellStart"/>
      <w:r>
        <w:rPr>
          <w:rFonts w:ascii="Times New Roman" w:hAnsi="Times New Roman" w:cs="Times New Roman"/>
        </w:rPr>
        <w:t>E</w:t>
      </w:r>
      <w:r w:rsidRPr="00F155E8">
        <w:rPr>
          <w:rFonts w:ascii="Times New Roman" w:hAnsi="Times New Roman" w:cs="Times New Roman"/>
        </w:rPr>
        <w:t>read</w:t>
      </w:r>
      <w:r>
        <w:rPr>
          <w:rFonts w:ascii="Times New Roman" w:hAnsi="Times New Roman" w:cs="Times New Roman"/>
        </w:rPr>
        <w:t>e</w:t>
      </w:r>
      <w:r w:rsidRPr="00F155E8">
        <w:rPr>
          <w:rFonts w:ascii="Times New Roman" w:hAnsi="Times New Roman" w:cs="Times New Roman"/>
        </w:rPr>
        <w:t>rs</w:t>
      </w:r>
      <w:proofErr w:type="spellEnd"/>
      <w:r w:rsidRPr="00F155E8">
        <w:rPr>
          <w:rFonts w:ascii="Times New Roman" w:hAnsi="Times New Roman" w:cs="Times New Roman"/>
        </w:rPr>
        <w:t xml:space="preserve">.  Monthly statistics and information in </w:t>
      </w:r>
      <w:r>
        <w:rPr>
          <w:rFonts w:ascii="Times New Roman" w:hAnsi="Times New Roman" w:cs="Times New Roman"/>
        </w:rPr>
        <w:t xml:space="preserve">a column made just for </w:t>
      </w:r>
      <w:proofErr w:type="spellStart"/>
      <w:r>
        <w:rPr>
          <w:rFonts w:ascii="Times New Roman" w:hAnsi="Times New Roman" w:cs="Times New Roman"/>
        </w:rPr>
        <w:t>Ereader</w:t>
      </w:r>
      <w:proofErr w:type="spellEnd"/>
      <w:r>
        <w:rPr>
          <w:rFonts w:ascii="Times New Roman" w:hAnsi="Times New Roman" w:cs="Times New Roman"/>
        </w:rPr>
        <w:t xml:space="preserve"> info </w:t>
      </w:r>
      <w:r w:rsidRPr="00F155E8">
        <w:rPr>
          <w:rFonts w:ascii="Times New Roman" w:hAnsi="Times New Roman" w:cs="Times New Roman"/>
        </w:rPr>
        <w:t>will be created to keep constant monitoring of status of fa</w:t>
      </w:r>
      <w:r>
        <w:rPr>
          <w:rFonts w:ascii="Times New Roman" w:hAnsi="Times New Roman" w:cs="Times New Roman"/>
        </w:rPr>
        <w:t xml:space="preserve">culty’s awareness and usage of </w:t>
      </w:r>
      <w:proofErr w:type="spellStart"/>
      <w:r>
        <w:rPr>
          <w:rFonts w:ascii="Times New Roman" w:hAnsi="Times New Roman" w:cs="Times New Roman"/>
        </w:rPr>
        <w:t>E</w:t>
      </w:r>
      <w:r w:rsidRPr="00F155E8">
        <w:rPr>
          <w:rFonts w:ascii="Times New Roman" w:hAnsi="Times New Roman" w:cs="Times New Roman"/>
        </w:rPr>
        <w:t>readers</w:t>
      </w:r>
      <w:proofErr w:type="spellEnd"/>
      <w:r w:rsidRPr="00F155E8">
        <w:rPr>
          <w:rFonts w:ascii="Times New Roman" w:hAnsi="Times New Roman" w:cs="Times New Roman"/>
        </w:rPr>
        <w:t>.</w:t>
      </w:r>
      <w:r>
        <w:rPr>
          <w:rFonts w:ascii="Times New Roman" w:hAnsi="Times New Roman" w:cs="Times New Roman"/>
        </w:rPr>
        <w:t xml:space="preserve"> </w:t>
      </w:r>
      <w:r w:rsidRPr="00F155E8">
        <w:rPr>
          <w:rFonts w:ascii="Times New Roman" w:hAnsi="Times New Roman" w:cs="Times New Roman"/>
        </w:rPr>
        <w:t xml:space="preserve">Video tutorials will be made available from the ASF Upper Library website as well at an ongoing basis.  </w:t>
      </w:r>
    </w:p>
    <w:p w14:paraId="4C8B62C1" w14:textId="77777777" w:rsidR="00DE073C" w:rsidRPr="00F155E8" w:rsidRDefault="00DE073C" w:rsidP="00DE073C">
      <w:pPr>
        <w:rPr>
          <w:rFonts w:ascii="Times New Roman" w:hAnsi="Times New Roman" w:cs="Times New Roman"/>
        </w:rPr>
      </w:pPr>
    </w:p>
    <w:p w14:paraId="1A585B62" w14:textId="77777777" w:rsidR="00DE073C" w:rsidRPr="00F155E8" w:rsidRDefault="00DE073C" w:rsidP="00DE073C">
      <w:pPr>
        <w:rPr>
          <w:rFonts w:ascii="Times New Roman" w:hAnsi="Times New Roman" w:cs="Times New Roman"/>
        </w:rPr>
      </w:pPr>
      <w:r w:rsidRPr="00F155E8">
        <w:rPr>
          <w:rFonts w:ascii="Times New Roman" w:hAnsi="Times New Roman" w:cs="Times New Roman"/>
        </w:rPr>
        <w:t xml:space="preserve">By December 2012, the hope is to have a few success stories of the </w:t>
      </w:r>
      <w:r>
        <w:rPr>
          <w:rFonts w:ascii="Times New Roman" w:hAnsi="Times New Roman" w:cs="Times New Roman"/>
        </w:rPr>
        <w:t xml:space="preserve">more frequent usage of </w:t>
      </w:r>
      <w:proofErr w:type="spellStart"/>
      <w:r>
        <w:rPr>
          <w:rFonts w:ascii="Times New Roman" w:hAnsi="Times New Roman" w:cs="Times New Roman"/>
        </w:rPr>
        <w:t>E</w:t>
      </w:r>
      <w:r w:rsidRPr="00F155E8">
        <w:rPr>
          <w:rFonts w:ascii="Times New Roman" w:hAnsi="Times New Roman" w:cs="Times New Roman"/>
        </w:rPr>
        <w:t>books</w:t>
      </w:r>
      <w:proofErr w:type="spellEnd"/>
      <w:r w:rsidRPr="00F155E8">
        <w:rPr>
          <w:rFonts w:ascii="Times New Roman" w:hAnsi="Times New Roman" w:cs="Times New Roman"/>
        </w:rPr>
        <w:t xml:space="preserve"> in the Upper School Library </w:t>
      </w:r>
      <w:r>
        <w:rPr>
          <w:rFonts w:ascii="Times New Roman" w:hAnsi="Times New Roman" w:cs="Times New Roman"/>
        </w:rPr>
        <w:t xml:space="preserve">on three levels, (library staff, admin and faculty heads, as well as some random faculty) </w:t>
      </w:r>
      <w:r w:rsidRPr="00F155E8">
        <w:rPr>
          <w:rFonts w:ascii="Times New Roman" w:hAnsi="Times New Roman" w:cs="Times New Roman"/>
        </w:rPr>
        <w:t xml:space="preserve">and a clear </w:t>
      </w:r>
      <w:r>
        <w:rPr>
          <w:rFonts w:ascii="Times New Roman" w:hAnsi="Times New Roman" w:cs="Times New Roman"/>
        </w:rPr>
        <w:t>management of future goals based on progress.</w:t>
      </w:r>
    </w:p>
    <w:p w14:paraId="4AB68D33" w14:textId="77777777" w:rsidR="00DE073C" w:rsidRPr="00F155E8" w:rsidRDefault="00DE073C" w:rsidP="00DE073C">
      <w:pPr>
        <w:rPr>
          <w:rFonts w:ascii="Times New Roman" w:hAnsi="Times New Roman" w:cs="Times New Roman"/>
        </w:rPr>
      </w:pPr>
    </w:p>
    <w:p w14:paraId="5853CC1F" w14:textId="77777777" w:rsidR="00DE073C" w:rsidRPr="00F155E8" w:rsidRDefault="00DE073C" w:rsidP="00DE073C">
      <w:pPr>
        <w:rPr>
          <w:rFonts w:ascii="Times New Roman" w:hAnsi="Times New Roman" w:cs="Times New Roman"/>
        </w:rPr>
      </w:pPr>
      <w:r w:rsidRPr="00F155E8">
        <w:rPr>
          <w:rFonts w:ascii="Times New Roman" w:hAnsi="Times New Roman" w:cs="Times New Roman"/>
        </w:rPr>
        <w:t xml:space="preserve">Beginning in January 2012 and ranging to June 2012, the hope is to increase the </w:t>
      </w:r>
      <w:r>
        <w:rPr>
          <w:rFonts w:ascii="Times New Roman" w:hAnsi="Times New Roman" w:cs="Times New Roman"/>
        </w:rPr>
        <w:t xml:space="preserve">breadth of training to students and faculty using </w:t>
      </w:r>
      <w:proofErr w:type="spellStart"/>
      <w:r>
        <w:rPr>
          <w:rFonts w:ascii="Times New Roman" w:hAnsi="Times New Roman" w:cs="Times New Roman"/>
        </w:rPr>
        <w:t>Ereaders</w:t>
      </w:r>
      <w:proofErr w:type="spellEnd"/>
      <w:r>
        <w:rPr>
          <w:rFonts w:ascii="Times New Roman" w:hAnsi="Times New Roman" w:cs="Times New Roman"/>
        </w:rPr>
        <w:t xml:space="preserve"> on campus, and continue </w:t>
      </w:r>
      <w:proofErr w:type="gramStart"/>
      <w:r>
        <w:rPr>
          <w:rFonts w:ascii="Times New Roman" w:hAnsi="Times New Roman" w:cs="Times New Roman"/>
        </w:rPr>
        <w:t>to  facilitate</w:t>
      </w:r>
      <w:proofErr w:type="gramEnd"/>
      <w:r>
        <w:rPr>
          <w:rFonts w:ascii="Times New Roman" w:hAnsi="Times New Roman" w:cs="Times New Roman"/>
        </w:rPr>
        <w:t xml:space="preserve"> faculty and library cadets/staff. Constant feedback in the form of surveys, on site inquiries, as well as the use of the ASF website with a </w:t>
      </w:r>
      <w:r w:rsidRPr="006935E9">
        <w:rPr>
          <w:rFonts w:ascii="Times New Roman" w:hAnsi="Times New Roman" w:cs="Times New Roman"/>
          <w:b/>
        </w:rPr>
        <w:t>web counter</w:t>
      </w:r>
      <w:r>
        <w:rPr>
          <w:rFonts w:ascii="Times New Roman" w:hAnsi="Times New Roman" w:cs="Times New Roman"/>
        </w:rPr>
        <w:t xml:space="preserve"> will insure that there will be an open door for frequent evaluation all along this process. </w:t>
      </w:r>
    </w:p>
    <w:p w14:paraId="21CA9F00" w14:textId="77777777" w:rsidR="00DE073C" w:rsidRPr="00F155E8" w:rsidRDefault="00DE073C" w:rsidP="00DE073C">
      <w:pPr>
        <w:rPr>
          <w:rFonts w:ascii="Times New Roman" w:hAnsi="Times New Roman" w:cs="Times New Roman"/>
        </w:rPr>
      </w:pPr>
    </w:p>
    <w:p w14:paraId="75427F64" w14:textId="77777777" w:rsidR="00DE073C" w:rsidRDefault="00DE073C" w:rsidP="00DE073C">
      <w:pPr>
        <w:jc w:val="center"/>
      </w:pPr>
    </w:p>
    <w:p w14:paraId="34D6275E" w14:textId="77777777" w:rsidR="00DE073C" w:rsidRPr="00F43B3B" w:rsidRDefault="00DE073C" w:rsidP="00DE073C">
      <w:pPr>
        <w:jc w:val="center"/>
        <w:rPr>
          <w:rFonts w:ascii="Times New Roman" w:hAnsi="Times New Roman" w:cs="Times New Roman"/>
        </w:rPr>
      </w:pPr>
      <w:r>
        <w:t>Works Cited</w:t>
      </w:r>
    </w:p>
    <w:p w14:paraId="16B11BAA" w14:textId="77777777" w:rsidR="00DE073C" w:rsidRDefault="00DE073C" w:rsidP="00DE073C"/>
    <w:p w14:paraId="237F0C6C" w14:textId="77777777" w:rsidR="00DE073C" w:rsidRDefault="00DE073C" w:rsidP="00DE073C"/>
    <w:p w14:paraId="5C0C3F88" w14:textId="77777777" w:rsidR="00DE073C" w:rsidRDefault="00DE073C" w:rsidP="00DE073C">
      <w:pPr>
        <w:rPr>
          <w:i/>
        </w:rPr>
      </w:pPr>
      <w:r>
        <w:t xml:space="preserve">“Alachua County Library District 2010/2011/2012 Technology Plan.”  </w:t>
      </w:r>
      <w:r>
        <w:tab/>
      </w:r>
      <w:r w:rsidRPr="00AB0D0A">
        <w:rPr>
          <w:i/>
        </w:rPr>
        <w:t xml:space="preserve">Alachua County Library District. </w:t>
      </w:r>
      <w:r>
        <w:rPr>
          <w:i/>
        </w:rPr>
        <w:t xml:space="preserve"> 2004-2011.  WEB.  23 April 2012.</w:t>
      </w:r>
    </w:p>
    <w:p w14:paraId="5CEE3C5D" w14:textId="77777777" w:rsidR="00DE073C" w:rsidRPr="00412CD0" w:rsidRDefault="00DE073C" w:rsidP="00DE073C">
      <w:pPr>
        <w:rPr>
          <w:sz w:val="20"/>
          <w:szCs w:val="20"/>
        </w:rPr>
      </w:pPr>
      <w:r>
        <w:rPr>
          <w:sz w:val="22"/>
          <w:szCs w:val="22"/>
        </w:rPr>
        <w:t xml:space="preserve">               &lt;</w:t>
      </w:r>
      <w:hyperlink r:id="rId8" w:history="1">
        <w:r w:rsidRPr="00412CD0">
          <w:rPr>
            <w:rStyle w:val="Hyperlink"/>
            <w:sz w:val="20"/>
            <w:szCs w:val="20"/>
          </w:rPr>
          <w:t>http://dlis.dos.state.fl.us/bld/library_tech/pdfs/AlachuaTechnologyPlan2010.pdf</w:t>
        </w:r>
      </w:hyperlink>
      <w:r w:rsidRPr="00412CD0">
        <w:rPr>
          <w:sz w:val="20"/>
          <w:szCs w:val="20"/>
        </w:rPr>
        <w:t xml:space="preserve"> </w:t>
      </w:r>
      <w:r>
        <w:rPr>
          <w:sz w:val="20"/>
          <w:szCs w:val="20"/>
        </w:rPr>
        <w:t>&gt;.</w:t>
      </w:r>
    </w:p>
    <w:p w14:paraId="3A8EB492" w14:textId="77777777" w:rsidR="00DE073C" w:rsidRDefault="00DE073C" w:rsidP="00DE073C"/>
    <w:p w14:paraId="0FB21763" w14:textId="77777777" w:rsidR="00DE073C" w:rsidRPr="00F706F2" w:rsidRDefault="00DE073C" w:rsidP="00DE073C">
      <w:pPr>
        <w:rPr>
          <w:rFonts w:cs="Tahoma"/>
        </w:rPr>
      </w:pPr>
      <w:r w:rsidRPr="00F706F2">
        <w:rPr>
          <w:rFonts w:cs="Tahoma"/>
          <w:color w:val="262626"/>
        </w:rPr>
        <w:t xml:space="preserve">Bennett, Harvey, and Nancy Everhart. "Successful K-12 Technology Planning:    </w:t>
      </w:r>
    </w:p>
    <w:p w14:paraId="3E37FC58" w14:textId="77777777" w:rsidR="00DE073C" w:rsidRPr="00F706F2" w:rsidRDefault="00DE073C" w:rsidP="00DE073C">
      <w:pPr>
        <w:rPr>
          <w:rFonts w:cs="Tahoma"/>
          <w:color w:val="262626"/>
        </w:rPr>
      </w:pPr>
      <w:r w:rsidRPr="00F706F2">
        <w:rPr>
          <w:rFonts w:cs="Tahoma"/>
        </w:rPr>
        <w:tab/>
      </w:r>
      <w:r w:rsidRPr="00F706F2">
        <w:rPr>
          <w:rFonts w:cs="Tahoma"/>
          <w:color w:val="262626"/>
        </w:rPr>
        <w:t xml:space="preserve">Ten essential Elements." </w:t>
      </w:r>
      <w:r w:rsidRPr="00F706F2">
        <w:rPr>
          <w:rFonts w:cs="Tahoma"/>
          <w:i/>
          <w:color w:val="262626"/>
        </w:rPr>
        <w:t>Teacher Librarian</w:t>
      </w:r>
      <w:r w:rsidRPr="00F706F2">
        <w:rPr>
          <w:rFonts w:cs="Tahoma"/>
          <w:color w:val="262626"/>
        </w:rPr>
        <w:t xml:space="preserve"> 31.1 (2003): 22-26. </w:t>
      </w:r>
      <w:r w:rsidRPr="00F706F2">
        <w:rPr>
          <w:rFonts w:cs="Tahoma"/>
          <w:color w:val="262626"/>
        </w:rPr>
        <w:tab/>
      </w:r>
      <w:proofErr w:type="gramStart"/>
      <w:r w:rsidRPr="00F706F2">
        <w:rPr>
          <w:rFonts w:cs="Tahoma"/>
          <w:color w:val="262626"/>
        </w:rPr>
        <w:t xml:space="preserve">Academic </w:t>
      </w:r>
      <w:r>
        <w:rPr>
          <w:rFonts w:cs="Tahoma"/>
          <w:color w:val="262626"/>
        </w:rPr>
        <w:tab/>
      </w:r>
      <w:r w:rsidRPr="00F706F2">
        <w:rPr>
          <w:rFonts w:cs="Tahoma"/>
          <w:color w:val="262626"/>
        </w:rPr>
        <w:t>Search Complete.</w:t>
      </w:r>
      <w:proofErr w:type="gramEnd"/>
      <w:r w:rsidRPr="00F706F2">
        <w:rPr>
          <w:rFonts w:cs="Tahoma"/>
          <w:color w:val="262626"/>
        </w:rPr>
        <w:t xml:space="preserve"> Web. 22 Apr. 2012.</w:t>
      </w:r>
    </w:p>
    <w:p w14:paraId="04D88B79" w14:textId="77777777" w:rsidR="00DE073C" w:rsidRPr="00F706F2" w:rsidRDefault="00DE073C" w:rsidP="00DE073C">
      <w:pPr>
        <w:rPr>
          <w:rFonts w:cs="Tahoma"/>
        </w:rPr>
      </w:pPr>
    </w:p>
    <w:p w14:paraId="026B49B9" w14:textId="77777777" w:rsidR="00DE073C" w:rsidRPr="00F706F2" w:rsidRDefault="00DE073C" w:rsidP="00DE073C">
      <w:pPr>
        <w:rPr>
          <w:rFonts w:cs="Tahoma"/>
          <w:color w:val="262626"/>
        </w:rPr>
      </w:pPr>
      <w:proofErr w:type="gramStart"/>
      <w:r w:rsidRPr="00F706F2">
        <w:rPr>
          <w:rFonts w:cs="Tahoma"/>
          <w:color w:val="262626"/>
        </w:rPr>
        <w:t>Breeding, Marshall.</w:t>
      </w:r>
      <w:proofErr w:type="gramEnd"/>
      <w:r w:rsidRPr="00F706F2">
        <w:rPr>
          <w:rFonts w:cs="Tahoma"/>
          <w:color w:val="262626"/>
        </w:rPr>
        <w:t xml:space="preserve"> "</w:t>
      </w:r>
      <w:proofErr w:type="spellStart"/>
      <w:r w:rsidRPr="00F706F2">
        <w:rPr>
          <w:rFonts w:cs="Tahoma"/>
          <w:color w:val="262626"/>
        </w:rPr>
        <w:t>Ebook</w:t>
      </w:r>
      <w:proofErr w:type="spellEnd"/>
      <w:r w:rsidRPr="00F706F2">
        <w:rPr>
          <w:rFonts w:cs="Tahoma"/>
          <w:color w:val="262626"/>
        </w:rPr>
        <w:t xml:space="preserve"> Lending: Asserting The Value Of Libraries As The </w:t>
      </w:r>
    </w:p>
    <w:p w14:paraId="68F7EA7D" w14:textId="77777777" w:rsidR="00DE073C" w:rsidRPr="00F706F2" w:rsidRDefault="00DE073C" w:rsidP="00DE073C">
      <w:pPr>
        <w:rPr>
          <w:rFonts w:cs="Tahoma"/>
        </w:rPr>
      </w:pPr>
      <w:r w:rsidRPr="00F706F2">
        <w:rPr>
          <w:rFonts w:cs="Tahoma"/>
          <w:color w:val="262626"/>
        </w:rPr>
        <w:tab/>
        <w:t xml:space="preserve">Future Of Books Unfolds." </w:t>
      </w:r>
      <w:r w:rsidRPr="00F706F2">
        <w:rPr>
          <w:rFonts w:cs="Tahoma"/>
          <w:i/>
          <w:color w:val="262626"/>
        </w:rPr>
        <w:t>Computers In Libraries</w:t>
      </w:r>
      <w:r w:rsidRPr="00F706F2">
        <w:rPr>
          <w:rFonts w:cs="Tahoma"/>
          <w:color w:val="262626"/>
        </w:rPr>
        <w:t xml:space="preserve"> 31.9 (2011): 24-27. </w:t>
      </w:r>
      <w:r w:rsidRPr="00F706F2">
        <w:rPr>
          <w:rFonts w:cs="Tahoma"/>
          <w:color w:val="262626"/>
        </w:rPr>
        <w:tab/>
      </w:r>
      <w:proofErr w:type="gramStart"/>
      <w:r w:rsidRPr="00F706F2">
        <w:rPr>
          <w:rFonts w:cs="Tahoma"/>
          <w:color w:val="262626"/>
        </w:rPr>
        <w:t>Academic Search Complete.</w:t>
      </w:r>
      <w:proofErr w:type="gramEnd"/>
      <w:r w:rsidRPr="00F706F2">
        <w:rPr>
          <w:rFonts w:cs="Tahoma"/>
          <w:color w:val="262626"/>
        </w:rPr>
        <w:t xml:space="preserve"> Web. 23 Apr. 2012.</w:t>
      </w:r>
    </w:p>
    <w:p w14:paraId="09EBA4AB" w14:textId="77777777" w:rsidR="00DE073C" w:rsidRPr="00F706F2" w:rsidRDefault="00DE073C" w:rsidP="00DE073C">
      <w:pPr>
        <w:rPr>
          <w:rFonts w:cs="Tahoma"/>
        </w:rPr>
      </w:pPr>
    </w:p>
    <w:p w14:paraId="3018E3C7" w14:textId="77777777" w:rsidR="00DE073C" w:rsidRPr="00F706F2" w:rsidRDefault="00DE073C" w:rsidP="00DE073C">
      <w:pPr>
        <w:rPr>
          <w:rFonts w:cs="Tahoma"/>
          <w:i/>
          <w:color w:val="262626"/>
        </w:rPr>
      </w:pPr>
      <w:r w:rsidRPr="00F706F2">
        <w:rPr>
          <w:rFonts w:cs="Tahoma"/>
          <w:color w:val="262626"/>
        </w:rPr>
        <w:t xml:space="preserve">Buckley, Matthew, and Deborah </w:t>
      </w:r>
      <w:proofErr w:type="spellStart"/>
      <w:r w:rsidRPr="00F706F2">
        <w:rPr>
          <w:rFonts w:cs="Tahoma"/>
          <w:color w:val="262626"/>
        </w:rPr>
        <w:t>Tritt</w:t>
      </w:r>
      <w:proofErr w:type="spellEnd"/>
      <w:r w:rsidRPr="00F706F2">
        <w:rPr>
          <w:rFonts w:cs="Tahoma"/>
          <w:color w:val="262626"/>
        </w:rPr>
        <w:t>. "</w:t>
      </w:r>
      <w:proofErr w:type="spellStart"/>
      <w:r w:rsidRPr="00F706F2">
        <w:rPr>
          <w:rFonts w:cs="Tahoma"/>
          <w:color w:val="262626"/>
        </w:rPr>
        <w:t>Ebook</w:t>
      </w:r>
      <w:proofErr w:type="spellEnd"/>
      <w:r w:rsidRPr="00F706F2">
        <w:rPr>
          <w:rFonts w:cs="Tahoma"/>
          <w:color w:val="262626"/>
        </w:rPr>
        <w:t xml:space="preserve"> Approval Plans." </w:t>
      </w:r>
      <w:r w:rsidRPr="00F706F2">
        <w:rPr>
          <w:rFonts w:cs="Tahoma"/>
          <w:i/>
          <w:color w:val="262626"/>
        </w:rPr>
        <w:t xml:space="preserve">Computers In </w:t>
      </w:r>
    </w:p>
    <w:p w14:paraId="45E710D9" w14:textId="77777777" w:rsidR="00DE073C" w:rsidRPr="00F706F2" w:rsidRDefault="00DE073C" w:rsidP="00DE073C">
      <w:pPr>
        <w:rPr>
          <w:rFonts w:cs="Tahoma"/>
          <w:i/>
        </w:rPr>
      </w:pPr>
      <w:r w:rsidRPr="00F706F2">
        <w:rPr>
          <w:rFonts w:cs="Tahoma"/>
          <w:i/>
          <w:color w:val="262626"/>
        </w:rPr>
        <w:tab/>
        <w:t xml:space="preserve">Libraries </w:t>
      </w:r>
      <w:r w:rsidRPr="00F706F2">
        <w:rPr>
          <w:rFonts w:cs="Tahoma"/>
          <w:color w:val="262626"/>
        </w:rPr>
        <w:t xml:space="preserve">31.3 (2011): 15-18. </w:t>
      </w:r>
      <w:proofErr w:type="gramStart"/>
      <w:r w:rsidRPr="00F706F2">
        <w:rPr>
          <w:rFonts w:cs="Tahoma"/>
          <w:color w:val="262626"/>
        </w:rPr>
        <w:t>Academic Search Complete.</w:t>
      </w:r>
      <w:proofErr w:type="gramEnd"/>
      <w:r w:rsidRPr="00F706F2">
        <w:rPr>
          <w:rFonts w:cs="Tahoma"/>
          <w:color w:val="262626"/>
        </w:rPr>
        <w:t xml:space="preserve"> Web. 23 Apr. </w:t>
      </w:r>
      <w:r w:rsidRPr="00F706F2">
        <w:rPr>
          <w:rFonts w:cs="Tahoma"/>
          <w:color w:val="262626"/>
        </w:rPr>
        <w:tab/>
        <w:t>2012.</w:t>
      </w:r>
    </w:p>
    <w:p w14:paraId="4C7E4094" w14:textId="77777777" w:rsidR="00DE073C" w:rsidRPr="00F706F2" w:rsidRDefault="00DE073C" w:rsidP="00DE073C">
      <w:pPr>
        <w:rPr>
          <w:rFonts w:cs="Tahoma"/>
          <w:i/>
        </w:rPr>
      </w:pPr>
    </w:p>
    <w:p w14:paraId="22804F40" w14:textId="77777777" w:rsidR="00DE073C" w:rsidRPr="00F706F2" w:rsidRDefault="00DE073C" w:rsidP="00DE073C">
      <w:pPr>
        <w:rPr>
          <w:rFonts w:cs="Tahoma"/>
          <w:color w:val="262626"/>
        </w:rPr>
      </w:pPr>
      <w:r w:rsidRPr="00F706F2">
        <w:rPr>
          <w:rFonts w:cs="Tahoma"/>
          <w:color w:val="262626"/>
        </w:rPr>
        <w:t xml:space="preserve">Cooper, O., and Marty Bray. "School Library Media Specialist-Teacher </w:t>
      </w:r>
    </w:p>
    <w:p w14:paraId="2F6D09CA" w14:textId="77777777" w:rsidR="00DE073C" w:rsidRPr="00F706F2" w:rsidRDefault="00DE073C" w:rsidP="00DE073C">
      <w:pPr>
        <w:rPr>
          <w:rFonts w:cs="Tahoma"/>
          <w:i/>
        </w:rPr>
      </w:pPr>
      <w:r w:rsidRPr="00F706F2">
        <w:rPr>
          <w:rFonts w:cs="Tahoma"/>
          <w:color w:val="262626"/>
        </w:rPr>
        <w:tab/>
        <w:t xml:space="preserve">Collaboration: Characteristics, Challenges, Opportunities." </w:t>
      </w:r>
      <w:proofErr w:type="spellStart"/>
      <w:r w:rsidRPr="00F706F2">
        <w:rPr>
          <w:rFonts w:cs="Tahoma"/>
          <w:i/>
          <w:color w:val="262626"/>
        </w:rPr>
        <w:t>Techtrends</w:t>
      </w:r>
      <w:proofErr w:type="spellEnd"/>
      <w:r w:rsidRPr="00F706F2">
        <w:rPr>
          <w:rFonts w:cs="Tahoma"/>
          <w:i/>
          <w:color w:val="262626"/>
        </w:rPr>
        <w:t xml:space="preserve">: </w:t>
      </w:r>
      <w:r w:rsidRPr="00F706F2">
        <w:rPr>
          <w:rFonts w:cs="Tahoma"/>
          <w:i/>
          <w:color w:val="262626"/>
        </w:rPr>
        <w:tab/>
        <w:t>Linking Research &amp; Practice To Improve Learning</w:t>
      </w:r>
      <w:r w:rsidRPr="00F706F2">
        <w:rPr>
          <w:rFonts w:cs="Tahoma"/>
          <w:color w:val="262626"/>
        </w:rPr>
        <w:t xml:space="preserve"> 55.4 (2011): 48-55. </w:t>
      </w:r>
      <w:r w:rsidRPr="00F706F2">
        <w:rPr>
          <w:rFonts w:cs="Tahoma"/>
          <w:color w:val="262626"/>
        </w:rPr>
        <w:tab/>
      </w:r>
      <w:proofErr w:type="gramStart"/>
      <w:r w:rsidRPr="00F706F2">
        <w:rPr>
          <w:rFonts w:cs="Tahoma"/>
          <w:color w:val="262626"/>
        </w:rPr>
        <w:t>Academic Search Complete.</w:t>
      </w:r>
      <w:proofErr w:type="gramEnd"/>
      <w:r w:rsidRPr="00F706F2">
        <w:rPr>
          <w:rFonts w:cs="Tahoma"/>
          <w:color w:val="262626"/>
        </w:rPr>
        <w:t xml:space="preserve"> Web. 24 Apr. 2012.</w:t>
      </w:r>
    </w:p>
    <w:p w14:paraId="051D656D" w14:textId="77777777" w:rsidR="00DE073C" w:rsidRPr="00F706F2" w:rsidRDefault="00DE073C" w:rsidP="00DE073C">
      <w:pPr>
        <w:rPr>
          <w:rFonts w:cs="Tahoma"/>
          <w:i/>
        </w:rPr>
      </w:pPr>
    </w:p>
    <w:p w14:paraId="53C8AE4F" w14:textId="77777777" w:rsidR="00DE073C" w:rsidRPr="00F706F2" w:rsidRDefault="00DE073C" w:rsidP="00DE073C">
      <w:pPr>
        <w:rPr>
          <w:rFonts w:cs="Tahoma"/>
          <w:color w:val="262626"/>
        </w:rPr>
      </w:pPr>
      <w:proofErr w:type="spellStart"/>
      <w:r w:rsidRPr="00F706F2">
        <w:rPr>
          <w:rFonts w:cs="Tahoma"/>
          <w:color w:val="262626"/>
        </w:rPr>
        <w:t>Dobozy</w:t>
      </w:r>
      <w:proofErr w:type="spellEnd"/>
      <w:r w:rsidRPr="00F706F2">
        <w:rPr>
          <w:rFonts w:cs="Tahoma"/>
          <w:color w:val="262626"/>
        </w:rPr>
        <w:t xml:space="preserve">, Eva, and Julia Gross. "Pushing Library Information To First-Year </w:t>
      </w:r>
    </w:p>
    <w:p w14:paraId="54D3F0E1" w14:textId="77777777" w:rsidR="00DE073C" w:rsidRPr="00F706F2" w:rsidRDefault="00DE073C" w:rsidP="00DE073C">
      <w:pPr>
        <w:rPr>
          <w:rFonts w:cs="Tahoma"/>
        </w:rPr>
      </w:pPr>
      <w:r w:rsidRPr="00F706F2">
        <w:rPr>
          <w:rFonts w:cs="Tahoma"/>
          <w:color w:val="262626"/>
        </w:rPr>
        <w:tab/>
        <w:t xml:space="preserve">Students: An Exploratory Study Of Faculty/Library Collaboration." </w:t>
      </w:r>
      <w:r w:rsidRPr="00F706F2">
        <w:rPr>
          <w:rFonts w:cs="Tahoma"/>
          <w:color w:val="262626"/>
        </w:rPr>
        <w:tab/>
      </w:r>
      <w:r w:rsidRPr="00F706F2">
        <w:rPr>
          <w:rFonts w:cs="Tahoma"/>
          <w:i/>
          <w:color w:val="262626"/>
        </w:rPr>
        <w:t>Australian Academic &amp; Research Libraries</w:t>
      </w:r>
      <w:r w:rsidRPr="00F706F2">
        <w:rPr>
          <w:rFonts w:cs="Tahoma"/>
          <w:color w:val="262626"/>
        </w:rPr>
        <w:t xml:space="preserve"> 41.2 (2010): 90-99. </w:t>
      </w:r>
      <w:r w:rsidRPr="00F706F2">
        <w:rPr>
          <w:rFonts w:cs="Tahoma"/>
          <w:color w:val="262626"/>
        </w:rPr>
        <w:tab/>
      </w:r>
      <w:proofErr w:type="gramStart"/>
      <w:r w:rsidRPr="00F706F2">
        <w:rPr>
          <w:rFonts w:cs="Tahoma"/>
          <w:color w:val="262626"/>
        </w:rPr>
        <w:t xml:space="preserve">Academic </w:t>
      </w:r>
      <w:r>
        <w:rPr>
          <w:rFonts w:cs="Tahoma"/>
          <w:color w:val="262626"/>
        </w:rPr>
        <w:tab/>
      </w:r>
      <w:r w:rsidRPr="00F706F2">
        <w:rPr>
          <w:rFonts w:cs="Tahoma"/>
          <w:color w:val="262626"/>
        </w:rPr>
        <w:t>Search Complete.</w:t>
      </w:r>
      <w:proofErr w:type="gramEnd"/>
      <w:r w:rsidRPr="00F706F2">
        <w:rPr>
          <w:rFonts w:cs="Tahoma"/>
          <w:color w:val="262626"/>
        </w:rPr>
        <w:t xml:space="preserve"> Web. 24 Apr. 2012.</w:t>
      </w:r>
    </w:p>
    <w:p w14:paraId="61CCBBF5" w14:textId="77777777" w:rsidR="00DE073C" w:rsidRPr="00F706F2" w:rsidRDefault="00DE073C" w:rsidP="00DE073C">
      <w:pPr>
        <w:rPr>
          <w:rFonts w:cs="Tahoma"/>
        </w:rPr>
      </w:pPr>
    </w:p>
    <w:p w14:paraId="06538624" w14:textId="77777777" w:rsidR="00DE073C" w:rsidRPr="00F706F2" w:rsidRDefault="00DE073C" w:rsidP="00DE073C">
      <w:pPr>
        <w:rPr>
          <w:rFonts w:cs="Tahoma"/>
          <w:color w:val="262626"/>
        </w:rPr>
      </w:pPr>
      <w:r w:rsidRPr="00F706F2">
        <w:rPr>
          <w:rFonts w:cs="Tahoma"/>
          <w:color w:val="262626"/>
        </w:rPr>
        <w:t xml:space="preserve">Gregory. "Need A Technology Plan...Fast?" </w:t>
      </w:r>
      <w:r w:rsidRPr="00F706F2">
        <w:rPr>
          <w:rFonts w:cs="Tahoma"/>
          <w:i/>
          <w:color w:val="262626"/>
        </w:rPr>
        <w:t>Information Today</w:t>
      </w:r>
      <w:r w:rsidRPr="00F706F2">
        <w:rPr>
          <w:rFonts w:cs="Tahoma"/>
          <w:color w:val="262626"/>
        </w:rPr>
        <w:t xml:space="preserve"> 16.8 (1999): </w:t>
      </w:r>
    </w:p>
    <w:p w14:paraId="4D4DC847" w14:textId="77777777" w:rsidR="00DE073C" w:rsidRPr="00F706F2" w:rsidRDefault="00DE073C" w:rsidP="00DE073C">
      <w:pPr>
        <w:rPr>
          <w:rFonts w:cs="Tahoma"/>
          <w:i/>
        </w:rPr>
      </w:pPr>
      <w:r w:rsidRPr="00F706F2">
        <w:rPr>
          <w:rFonts w:cs="Tahoma"/>
          <w:color w:val="262626"/>
        </w:rPr>
        <w:tab/>
        <w:t>55. Academic Search Complete. Web. 23 Apr. 2012.</w:t>
      </w:r>
    </w:p>
    <w:p w14:paraId="3C092449" w14:textId="77777777" w:rsidR="00DE073C" w:rsidRPr="00F706F2" w:rsidRDefault="00DE073C" w:rsidP="00DE073C"/>
    <w:p w14:paraId="45C1CBDA" w14:textId="77777777" w:rsidR="00DE073C" w:rsidRPr="00F706F2" w:rsidRDefault="00DE073C" w:rsidP="00DE073C">
      <w:pPr>
        <w:rPr>
          <w:rFonts w:cs="Tahoma"/>
          <w:color w:val="262626"/>
        </w:rPr>
      </w:pPr>
      <w:r w:rsidRPr="00F706F2">
        <w:rPr>
          <w:rFonts w:cs="Tahoma"/>
          <w:color w:val="262626"/>
        </w:rPr>
        <w:t xml:space="preserve">Guernsey, Lisa. "Are </w:t>
      </w:r>
      <w:proofErr w:type="spellStart"/>
      <w:r w:rsidRPr="00F706F2">
        <w:rPr>
          <w:rFonts w:cs="Tahoma"/>
          <w:color w:val="262626"/>
        </w:rPr>
        <w:t>Ebooks</w:t>
      </w:r>
      <w:proofErr w:type="spellEnd"/>
      <w:r w:rsidRPr="00F706F2">
        <w:rPr>
          <w:rFonts w:cs="Tahoma"/>
          <w:color w:val="262626"/>
        </w:rPr>
        <w:t xml:space="preserve"> Any Good? (Cover Story)." </w:t>
      </w:r>
      <w:r w:rsidRPr="00F706F2">
        <w:rPr>
          <w:rFonts w:cs="Tahoma"/>
          <w:i/>
          <w:color w:val="262626"/>
        </w:rPr>
        <w:t>School Library Journal</w:t>
      </w:r>
      <w:r w:rsidRPr="00F706F2">
        <w:rPr>
          <w:rFonts w:cs="Tahoma"/>
          <w:color w:val="262626"/>
        </w:rPr>
        <w:t xml:space="preserve"> </w:t>
      </w:r>
    </w:p>
    <w:p w14:paraId="36B6410A" w14:textId="77777777" w:rsidR="00DE073C" w:rsidRPr="00F706F2" w:rsidRDefault="00DE073C" w:rsidP="00DE073C">
      <w:pPr>
        <w:rPr>
          <w:rFonts w:cs="Tahoma"/>
          <w:color w:val="262626"/>
        </w:rPr>
      </w:pPr>
      <w:r w:rsidRPr="00F706F2">
        <w:rPr>
          <w:rFonts w:cs="Tahoma"/>
          <w:color w:val="262626"/>
        </w:rPr>
        <w:tab/>
        <w:t xml:space="preserve">57.6 (2011): 28-32. </w:t>
      </w:r>
      <w:proofErr w:type="gramStart"/>
      <w:r w:rsidRPr="00F706F2">
        <w:rPr>
          <w:rFonts w:cs="Tahoma"/>
          <w:color w:val="262626"/>
        </w:rPr>
        <w:t>Academic Search Complete.</w:t>
      </w:r>
      <w:proofErr w:type="gramEnd"/>
      <w:r w:rsidRPr="00F706F2">
        <w:rPr>
          <w:rFonts w:cs="Tahoma"/>
          <w:color w:val="262626"/>
        </w:rPr>
        <w:t xml:space="preserve"> Web. 24 Apr. 2012.</w:t>
      </w:r>
    </w:p>
    <w:p w14:paraId="08E9E41E" w14:textId="77777777" w:rsidR="00DE073C" w:rsidRPr="00F706F2" w:rsidRDefault="00DE073C" w:rsidP="00DE073C">
      <w:pPr>
        <w:rPr>
          <w:rFonts w:cs="Tahoma"/>
          <w:color w:val="262626"/>
        </w:rPr>
      </w:pPr>
    </w:p>
    <w:p w14:paraId="0FE11151" w14:textId="77777777" w:rsidR="00DE073C" w:rsidRPr="00F706F2" w:rsidRDefault="00DE073C" w:rsidP="00DE073C">
      <w:pPr>
        <w:rPr>
          <w:rFonts w:cs="Tahoma"/>
          <w:color w:val="262626"/>
        </w:rPr>
      </w:pPr>
      <w:proofErr w:type="spellStart"/>
      <w:r w:rsidRPr="00F706F2">
        <w:rPr>
          <w:rFonts w:cs="Tahoma"/>
          <w:color w:val="262626"/>
        </w:rPr>
        <w:t>Hamaker</w:t>
      </w:r>
      <w:proofErr w:type="spellEnd"/>
      <w:r w:rsidRPr="00F706F2">
        <w:rPr>
          <w:rFonts w:cs="Tahoma"/>
          <w:color w:val="262626"/>
        </w:rPr>
        <w:t>, Charles. "</w:t>
      </w:r>
      <w:proofErr w:type="spellStart"/>
      <w:r w:rsidRPr="00F706F2">
        <w:rPr>
          <w:rFonts w:cs="Tahoma"/>
          <w:color w:val="262626"/>
        </w:rPr>
        <w:t>Ebooks</w:t>
      </w:r>
      <w:proofErr w:type="spellEnd"/>
      <w:r w:rsidRPr="00F706F2">
        <w:rPr>
          <w:rFonts w:cs="Tahoma"/>
          <w:color w:val="262626"/>
        </w:rPr>
        <w:t xml:space="preserve"> On Fire." </w:t>
      </w:r>
      <w:r w:rsidRPr="00F706F2">
        <w:rPr>
          <w:rFonts w:cs="Tahoma"/>
          <w:i/>
          <w:color w:val="262626"/>
        </w:rPr>
        <w:t xml:space="preserve">Searcher </w:t>
      </w:r>
      <w:r w:rsidRPr="00F706F2">
        <w:rPr>
          <w:rFonts w:cs="Tahoma"/>
          <w:color w:val="262626"/>
        </w:rPr>
        <w:t xml:space="preserve">19.10 (2011): 20-28. Academic </w:t>
      </w:r>
    </w:p>
    <w:p w14:paraId="48620FAA" w14:textId="77777777" w:rsidR="00DE073C" w:rsidRPr="00F706F2" w:rsidRDefault="00DE073C" w:rsidP="00DE073C">
      <w:r w:rsidRPr="00F706F2">
        <w:rPr>
          <w:rFonts w:cs="Tahoma"/>
          <w:color w:val="262626"/>
        </w:rPr>
        <w:tab/>
        <w:t>Search Complete. Web. 24 Apr. 2012.</w:t>
      </w:r>
    </w:p>
    <w:p w14:paraId="74FFD248" w14:textId="77777777" w:rsidR="00DE073C" w:rsidRDefault="00DE073C" w:rsidP="00DE073C">
      <w:pPr>
        <w:rPr>
          <w:i/>
        </w:rPr>
      </w:pPr>
    </w:p>
    <w:p w14:paraId="15331915" w14:textId="77777777" w:rsidR="00DE073C" w:rsidRDefault="00DE073C" w:rsidP="00DE073C">
      <w:pPr>
        <w:rPr>
          <w:i/>
        </w:rPr>
      </w:pPr>
      <w:r>
        <w:rPr>
          <w:i/>
        </w:rPr>
        <w:t>“</w:t>
      </w:r>
      <w:r>
        <w:t xml:space="preserve">School Download Library FAQ’S.”  </w:t>
      </w:r>
      <w:proofErr w:type="spellStart"/>
      <w:r w:rsidRPr="00B8182A">
        <w:rPr>
          <w:i/>
        </w:rPr>
        <w:t>OverDrive</w:t>
      </w:r>
      <w:proofErr w:type="spellEnd"/>
      <w:r w:rsidRPr="00B8182A">
        <w:rPr>
          <w:i/>
        </w:rPr>
        <w:t>.</w:t>
      </w:r>
      <w:r>
        <w:rPr>
          <w:i/>
        </w:rPr>
        <w:t xml:space="preserve">  2012.  WEB.  23 April 2012. </w:t>
      </w:r>
    </w:p>
    <w:p w14:paraId="6455F718" w14:textId="77777777" w:rsidR="00DE073C" w:rsidRPr="00A6657D" w:rsidRDefault="00DE073C" w:rsidP="00DE073C">
      <w:r>
        <w:rPr>
          <w:i/>
        </w:rPr>
        <w:t xml:space="preserve">          </w:t>
      </w:r>
      <w:r>
        <w:t xml:space="preserve">   &lt;</w:t>
      </w:r>
      <w:hyperlink r:id="rId9" w:history="1">
        <w:r w:rsidRPr="006C60DB">
          <w:rPr>
            <w:rStyle w:val="Hyperlink"/>
          </w:rPr>
          <w:t>http://www.overdrive.com/Solutions/Schools/K12/SDL/faqs.aspx</w:t>
        </w:r>
      </w:hyperlink>
      <w:proofErr w:type="gramStart"/>
      <w:r w:rsidRPr="00A6657D">
        <w:rPr>
          <w:rStyle w:val="Hyperlink"/>
          <w:color w:val="auto"/>
          <w:u w:val="wave"/>
        </w:rPr>
        <w:t>.&gt;</w:t>
      </w:r>
      <w:proofErr w:type="gramEnd"/>
      <w:r>
        <w:rPr>
          <w:rStyle w:val="Hyperlink"/>
        </w:rPr>
        <w:t>.</w:t>
      </w:r>
    </w:p>
    <w:p w14:paraId="50F543F6" w14:textId="77777777" w:rsidR="00DE073C" w:rsidRDefault="00DE073C" w:rsidP="00DE073C">
      <w:pPr>
        <w:rPr>
          <w:i/>
        </w:rPr>
      </w:pPr>
    </w:p>
    <w:p w14:paraId="6C3D11F3" w14:textId="77777777" w:rsidR="00DE073C" w:rsidRDefault="00DE073C" w:rsidP="00DE073C">
      <w:pPr>
        <w:rPr>
          <w:i/>
        </w:rPr>
      </w:pPr>
      <w:r>
        <w:rPr>
          <w:i/>
        </w:rPr>
        <w:t>“</w:t>
      </w:r>
      <w:r w:rsidRPr="00B8182A">
        <w:t>Strategic Plan 2011/2013</w:t>
      </w:r>
      <w:r>
        <w:rPr>
          <w:i/>
        </w:rPr>
        <w:t xml:space="preserve">.”  IFLA.  16 April 2012.  WEB.  23 April 2012.  </w:t>
      </w:r>
    </w:p>
    <w:p w14:paraId="7DE69275" w14:textId="77777777" w:rsidR="00DE073C" w:rsidRDefault="00DE073C" w:rsidP="00DE073C">
      <w:pPr>
        <w:rPr>
          <w:i/>
        </w:rPr>
      </w:pPr>
    </w:p>
    <w:p w14:paraId="118D8406" w14:textId="77777777" w:rsidR="00DE073C" w:rsidRPr="00017972" w:rsidRDefault="00DE073C" w:rsidP="00DE073C">
      <w:r>
        <w:rPr>
          <w:i/>
        </w:rPr>
        <w:t>“</w:t>
      </w:r>
      <w:r w:rsidRPr="00017972">
        <w:t>Using a Kindle in Mexico.”</w:t>
      </w:r>
      <w:r>
        <w:t xml:space="preserve"> </w:t>
      </w:r>
      <w:r w:rsidRPr="00017972">
        <w:rPr>
          <w:i/>
        </w:rPr>
        <w:t>San Felipe Life.</w:t>
      </w:r>
      <w:r>
        <w:rPr>
          <w:i/>
        </w:rPr>
        <w:t xml:space="preserve">  </w:t>
      </w:r>
      <w:proofErr w:type="spellStart"/>
      <w:r>
        <w:t>Nd</w:t>
      </w:r>
      <w:proofErr w:type="spellEnd"/>
      <w:r>
        <w:t xml:space="preserve">.  23 April 2012.  WEB.  </w:t>
      </w:r>
    </w:p>
    <w:p w14:paraId="043D1318" w14:textId="13195922" w:rsidR="00DE073C" w:rsidRDefault="00DE073C" w:rsidP="00DE073C">
      <w:r>
        <w:t xml:space="preserve">           &lt;</w:t>
      </w:r>
      <w:hyperlink r:id="rId10" w:history="1">
        <w:r w:rsidRPr="006C60DB">
          <w:rPr>
            <w:rStyle w:val="Hyperlink"/>
          </w:rPr>
          <w:t>http://www.sanfelipelife.com/post/Using-a-Kindle-in-Mexico?pub=0</w:t>
        </w:r>
      </w:hyperlink>
      <w:r>
        <w:rPr>
          <w:rStyle w:val="Hyperlink"/>
        </w:rPr>
        <w:t>&gt;.</w:t>
      </w:r>
    </w:p>
    <w:p w14:paraId="3612240F" w14:textId="77777777" w:rsidR="00DE073C" w:rsidRDefault="00DE073C" w:rsidP="00DE073C"/>
    <w:p w14:paraId="70FE30F5" w14:textId="77777777" w:rsidR="00DE073C" w:rsidRPr="00DE073C" w:rsidRDefault="00DE073C" w:rsidP="00DE073C">
      <w:pPr>
        <w:rPr>
          <w:b/>
          <w:color w:val="0000FF"/>
        </w:rPr>
      </w:pPr>
      <w:r w:rsidRPr="00DE073C">
        <w:rPr>
          <w:b/>
          <w:color w:val="0000FF"/>
        </w:rPr>
        <w:t>In choosing this assignment from Collection Management, and being required to justify through a budget, as well as through theoretical/research sources the use of equipment for a Media Specialist’s District, I found a new body of knowledge, that of the budget process.  I had always watched from afar as the budget process was created, and wondered how to delve into this area.  I did not realize the specifics such as keeping costs separate from the tables indicating Quantity, etc.  Additionally, I also learned that concepts such as first person apply in a budgeting /justification process, so little aspects of formatting also carried over into the overall budgeting proposal plan.</w:t>
      </w:r>
    </w:p>
    <w:p w14:paraId="62A91B37" w14:textId="77777777" w:rsidR="00DE073C" w:rsidRPr="00DE073C" w:rsidRDefault="00DE073C" w:rsidP="00DE073C">
      <w:pPr>
        <w:rPr>
          <w:b/>
          <w:color w:val="0000FF"/>
        </w:rPr>
      </w:pPr>
    </w:p>
    <w:p w14:paraId="0C8602B2" w14:textId="77777777" w:rsidR="00DE073C" w:rsidRPr="00DE073C" w:rsidRDefault="00DE073C" w:rsidP="00DE073C">
      <w:pPr>
        <w:rPr>
          <w:b/>
          <w:color w:val="0000FF"/>
        </w:rPr>
      </w:pPr>
      <w:r w:rsidRPr="00DE073C">
        <w:rPr>
          <w:b/>
          <w:color w:val="0000FF"/>
        </w:rPr>
        <w:t>In looking at Standard 4, and Standard 4.3, it is easy to see that qualities of being a leader, as well as advocating for ways that the library program can be improved certainly can be done through the budgeting and research process obtaining evidence for particular justifications, in this case for new equipment that involves technology and the direction of the collection in the Media Center, for the future.</w:t>
      </w:r>
    </w:p>
    <w:p w14:paraId="0C2227DB" w14:textId="77777777" w:rsidR="00DE073C" w:rsidRDefault="00DE073C" w:rsidP="00DE073C"/>
    <w:p w14:paraId="4E7D3369" w14:textId="77777777" w:rsidR="00DE073C" w:rsidRDefault="00DE073C" w:rsidP="00DE073C"/>
    <w:p w14:paraId="342A169E" w14:textId="77777777" w:rsidR="00DE073C" w:rsidRDefault="00DE073C" w:rsidP="00DE073C"/>
    <w:p w14:paraId="4DB26C36" w14:textId="77777777" w:rsidR="00DE073C" w:rsidRDefault="00DE073C" w:rsidP="00DE073C"/>
    <w:p w14:paraId="50EE3207" w14:textId="77777777" w:rsidR="00DE073C" w:rsidRDefault="00DE073C" w:rsidP="00DE073C"/>
    <w:p w14:paraId="5D020B49" w14:textId="77777777" w:rsidR="00DE073C" w:rsidRDefault="00DE073C" w:rsidP="00DE073C"/>
    <w:p w14:paraId="3277DA12" w14:textId="77777777" w:rsidR="00DE073C" w:rsidRDefault="00DE073C" w:rsidP="00DE073C"/>
    <w:p w14:paraId="3AF5A341" w14:textId="77777777" w:rsidR="00DE073C" w:rsidRDefault="00DE073C" w:rsidP="00DE073C"/>
    <w:p w14:paraId="7C84CFB9" w14:textId="77777777" w:rsidR="00DE073C" w:rsidRDefault="00DE073C" w:rsidP="00DE073C"/>
    <w:p w14:paraId="0E21E79E" w14:textId="77777777" w:rsidR="00DE073C" w:rsidRDefault="00DE073C" w:rsidP="00DE073C"/>
    <w:p w14:paraId="45BF522B" w14:textId="77777777" w:rsidR="00DE073C" w:rsidRDefault="00DE073C" w:rsidP="00DE073C"/>
    <w:p w14:paraId="57C0172F" w14:textId="77777777" w:rsidR="00DE073C" w:rsidRDefault="00DE073C" w:rsidP="00DE073C"/>
    <w:p w14:paraId="7F463E90" w14:textId="77777777" w:rsidR="00DE073C" w:rsidRDefault="00DE073C" w:rsidP="00DE073C"/>
    <w:p w14:paraId="44DB0802" w14:textId="77777777" w:rsidR="00DE073C" w:rsidRDefault="00DE073C" w:rsidP="00DE073C"/>
    <w:p w14:paraId="21CF0B92" w14:textId="77777777" w:rsidR="00DE073C" w:rsidRDefault="00DE073C" w:rsidP="00DE073C"/>
    <w:p w14:paraId="1EFBA786" w14:textId="77777777" w:rsidR="00DE073C" w:rsidRDefault="00DE073C" w:rsidP="00DE073C"/>
    <w:p w14:paraId="37567E19" w14:textId="77777777" w:rsidR="00DE073C" w:rsidRDefault="00DE073C" w:rsidP="00DE073C"/>
    <w:p w14:paraId="0C304453" w14:textId="77777777" w:rsidR="00DE073C" w:rsidRDefault="00DE073C" w:rsidP="00DE073C"/>
    <w:p w14:paraId="121BF7BF" w14:textId="77777777" w:rsidR="00DE073C" w:rsidRDefault="00DE073C" w:rsidP="00DE073C"/>
    <w:p w14:paraId="4C781960" w14:textId="77777777" w:rsidR="00DE073C" w:rsidRDefault="00DE073C" w:rsidP="00DE073C"/>
    <w:p w14:paraId="36725DB4" w14:textId="77777777" w:rsidR="00DE073C" w:rsidRDefault="00DE073C" w:rsidP="00DE073C"/>
    <w:p w14:paraId="5C819675" w14:textId="77777777" w:rsidR="00DE073C" w:rsidRDefault="00DE073C" w:rsidP="00DE073C"/>
    <w:p w14:paraId="2CDA2DEF" w14:textId="77777777" w:rsidR="00DE073C" w:rsidRDefault="00DE073C" w:rsidP="00DE073C"/>
    <w:p w14:paraId="155FB116" w14:textId="77777777" w:rsidR="00DE073C" w:rsidRDefault="00DE073C" w:rsidP="00DE073C"/>
    <w:p w14:paraId="0FAA133E" w14:textId="77777777" w:rsidR="00DE073C" w:rsidRPr="00DE073C" w:rsidRDefault="00DE073C">
      <w:pPr>
        <w:rPr>
          <w:b/>
          <w:color w:val="3366FF"/>
        </w:rPr>
      </w:pPr>
    </w:p>
    <w:sectPr w:rsidR="00DE073C" w:rsidRPr="00DE073C" w:rsidSect="00C8409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7C8"/>
    <w:rsid w:val="00605C2B"/>
    <w:rsid w:val="00622236"/>
    <w:rsid w:val="007B280A"/>
    <w:rsid w:val="00B80E3B"/>
    <w:rsid w:val="00C8409D"/>
    <w:rsid w:val="00CF47C8"/>
    <w:rsid w:val="00DE073C"/>
    <w:rsid w:val="00E00823"/>
    <w:rsid w:val="00E53C5A"/>
    <w:rsid w:val="00F936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9DE1C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E07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E073C"/>
    <w:rPr>
      <w:color w:val="0000FF" w:themeColor="hyperlink"/>
      <w:u w:val="single"/>
    </w:rPr>
  </w:style>
  <w:style w:type="paragraph" w:customStyle="1" w:styleId="normal0">
    <w:name w:val="normal"/>
    <w:rsid w:val="00622236"/>
    <w:pPr>
      <w:contextualSpacing/>
    </w:pPr>
    <w:rPr>
      <w:rFonts w:ascii="Cambria" w:eastAsia="Cambria" w:hAnsi="Cambria" w:cs="Cambria"/>
      <w:color w:val="000000"/>
      <w:lang w:eastAsia="ja-JP"/>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E07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DE073C"/>
    <w:rPr>
      <w:color w:val="0000FF" w:themeColor="hyperlink"/>
      <w:u w:val="single"/>
    </w:rPr>
  </w:style>
  <w:style w:type="paragraph" w:customStyle="1" w:styleId="normal0">
    <w:name w:val="normal"/>
    <w:rsid w:val="00622236"/>
    <w:pPr>
      <w:contextualSpacing/>
    </w:pPr>
    <w:rPr>
      <w:rFonts w:ascii="Cambria" w:eastAsia="Cambria" w:hAnsi="Cambria" w:cs="Cambria"/>
      <w:color w:val="00000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ublishers.org/bookstats/formats" TargetMode="External"/><Relationship Id="rId6" Type="http://schemas.openxmlformats.org/officeDocument/2006/relationships/hyperlink" Target="http://www.pla.org" TargetMode="External"/><Relationship Id="rId7" Type="http://schemas.openxmlformats.org/officeDocument/2006/relationships/hyperlink" Target="https://sites.google.com/a/asf.edu.mx/asf-us-library/?pli=1" TargetMode="External"/><Relationship Id="rId8" Type="http://schemas.openxmlformats.org/officeDocument/2006/relationships/hyperlink" Target="http://dlis.dos.state.fl.us/bld/library_tech/pdfs/AlachuaTechnologyPlan2010.pdf" TargetMode="External"/><Relationship Id="rId9" Type="http://schemas.openxmlformats.org/officeDocument/2006/relationships/hyperlink" Target="http://www.overdrive.com/Solutions/Schools/K12/SDL/faqs.aspx" TargetMode="External"/><Relationship Id="rId10" Type="http://schemas.openxmlformats.org/officeDocument/2006/relationships/hyperlink" Target="http://www.sanfelipelife.com/post/Using-a-Kindle-in-Mexico?pub=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6051</Words>
  <Characters>34497</Characters>
  <Application>Microsoft Macintosh Word</Application>
  <DocSecurity>0</DocSecurity>
  <Lines>287</Lines>
  <Paragraphs>80</Paragraphs>
  <ScaleCrop>false</ScaleCrop>
  <Company/>
  <LinksUpToDate>false</LinksUpToDate>
  <CharactersWithSpaces>40468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2013-12-01T05:08:00Z</dcterms:created>
  <dcterms:modified xsi:type="dcterms:W3CDTF">2013-12-01T05:08:00Z</dcterms:modified>
</cp:coreProperties>
</file>