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B55DB" w:rsidRDefault="00982E3D">
      <w:pPr>
        <w:pStyle w:val="normal0"/>
        <w:contextualSpacing w:val="0"/>
      </w:pPr>
      <w:bookmarkStart w:id="0" w:name="_GoBack"/>
      <w:bookmarkEnd w:id="0"/>
      <w:r>
        <w:t xml:space="preserve">Teacher/Librarian Collaborative </w:t>
      </w:r>
    </w:p>
    <w:p w:rsidR="001B55DB" w:rsidRDefault="001B55DB">
      <w:pPr>
        <w:pStyle w:val="normal0"/>
        <w:contextualSpacing w:val="0"/>
      </w:pPr>
    </w:p>
    <w:p w:rsidR="001B55DB" w:rsidRDefault="00982E3D">
      <w:pPr>
        <w:pStyle w:val="normal0"/>
        <w:contextualSpacing w:val="0"/>
      </w:pPr>
      <w:r>
        <w:t>Author Study</w:t>
      </w:r>
    </w:p>
    <w:p w:rsidR="001B55DB" w:rsidRDefault="001B55DB">
      <w:pPr>
        <w:pStyle w:val="normal0"/>
        <w:contextualSpacing w:val="0"/>
      </w:pPr>
    </w:p>
    <w:p w:rsidR="001B55DB" w:rsidRDefault="00982E3D">
      <w:pPr>
        <w:pStyle w:val="normal0"/>
        <w:contextualSpacing w:val="0"/>
      </w:pPr>
      <w:bookmarkStart w:id="1" w:name="h.gjdgxs" w:colFirst="0" w:colLast="0"/>
      <w:bookmarkEnd w:id="1"/>
      <w:r>
        <w:rPr>
          <w:b/>
        </w:rPr>
        <w:t>Teacher(s)</w:t>
      </w:r>
      <w:r>
        <w:t xml:space="preserve"> Lilian Caballero and Mrs. Keeler</w:t>
      </w:r>
    </w:p>
    <w:p w:rsidR="001B55DB" w:rsidRDefault="00982E3D">
      <w:pPr>
        <w:pStyle w:val="normal0"/>
        <w:contextualSpacing w:val="0"/>
      </w:pPr>
      <w:r>
        <w:rPr>
          <w:b/>
        </w:rPr>
        <w:t>Unit or Project:</w:t>
      </w:r>
      <w:r>
        <w:t xml:space="preserve">  Scott Westerfeld bulletin board/Author Study</w:t>
      </w:r>
      <w:r>
        <w:tab/>
      </w:r>
    </w:p>
    <w:p w:rsidR="001B55DB" w:rsidRDefault="001B55DB">
      <w:pPr>
        <w:pStyle w:val="normal0"/>
        <w:contextualSpacing w:val="0"/>
      </w:pPr>
    </w:p>
    <w:p w:rsidR="001B55DB" w:rsidRDefault="00982E3D">
      <w:pPr>
        <w:pStyle w:val="normal0"/>
        <w:contextualSpacing w:val="0"/>
      </w:pPr>
      <w:r>
        <w:rPr>
          <w:b/>
        </w:rPr>
        <w:t>Dates Library Needed:  For Bulletin Board, - Lunch and after School December 16 and 17</w:t>
      </w:r>
      <w:r>
        <w:rPr>
          <w:b/>
          <w:vertAlign w:val="superscript"/>
        </w:rPr>
        <w:t>th</w:t>
      </w:r>
      <w:r>
        <w:rPr>
          <w:b/>
        </w:rPr>
        <w:t>, 2013.</w:t>
      </w:r>
    </w:p>
    <w:p w:rsidR="001B55DB" w:rsidRDefault="001B55DB">
      <w:pPr>
        <w:pStyle w:val="normal0"/>
        <w:contextualSpacing w:val="0"/>
      </w:pPr>
    </w:p>
    <w:p w:rsidR="001B55DB" w:rsidRDefault="00982E3D">
      <w:pPr>
        <w:pStyle w:val="normal0"/>
        <w:contextualSpacing w:val="0"/>
      </w:pPr>
      <w:r>
        <w:t xml:space="preserve"> </w:t>
      </w:r>
      <w:r>
        <w:rPr>
          <w:b/>
        </w:rPr>
        <w:t>Will any part of this lesson take part in classroom</w:t>
      </w:r>
      <w:proofErr w:type="gramStart"/>
      <w:r>
        <w:rPr>
          <w:b/>
        </w:rPr>
        <w:t>?:</w:t>
      </w:r>
      <w:proofErr w:type="gramEnd"/>
      <w:r>
        <w:t xml:space="preserve">  Yes, the presentation to three classes on the author, Scott Westerfeld and NANO, will occur in the classroom.</w:t>
      </w:r>
    </w:p>
    <w:p w:rsidR="001B55DB" w:rsidRDefault="001B55DB">
      <w:pPr>
        <w:pStyle w:val="normal0"/>
        <w:contextualSpacing w:val="0"/>
      </w:pPr>
    </w:p>
    <w:tbl>
      <w:tblPr>
        <w:tblW w:w="8516" w:type="dxa"/>
        <w:tblInd w:w="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4A0" w:firstRow="1" w:lastRow="0" w:firstColumn="1" w:lastColumn="0" w:noHBand="0" w:noVBand="1"/>
      </w:tblPr>
      <w:tblGrid>
        <w:gridCol w:w="2376"/>
        <w:gridCol w:w="2552"/>
        <w:gridCol w:w="3588"/>
      </w:tblGrid>
      <w:tr w:rsidR="001B55DB">
        <w:tblPrEx>
          <w:tblCellMar>
            <w:top w:w="0" w:type="dxa"/>
            <w:bottom w:w="0" w:type="dxa"/>
          </w:tblCellMar>
        </w:tblPrEx>
        <w:tc>
          <w:tcPr>
            <w:tcW w:w="2376" w:type="dxa"/>
            <w:tcMar>
              <w:top w:w="100" w:type="dxa"/>
              <w:left w:w="108" w:type="dxa"/>
              <w:bottom w:w="100" w:type="dxa"/>
              <w:right w:w="108" w:type="dxa"/>
            </w:tcMar>
          </w:tcPr>
          <w:p w:rsidR="001B55DB" w:rsidRDefault="00982E3D">
            <w:pPr>
              <w:pStyle w:val="normal0"/>
              <w:contextualSpacing w:val="0"/>
            </w:pPr>
            <w:r>
              <w:rPr>
                <w:b/>
              </w:rPr>
              <w:t>Essential Questions, goals, objectives</w:t>
            </w:r>
          </w:p>
          <w:p w:rsidR="001B55DB" w:rsidRDefault="001B55DB">
            <w:pPr>
              <w:pStyle w:val="normal0"/>
              <w:contextualSpacing w:val="0"/>
            </w:pPr>
          </w:p>
          <w:p w:rsidR="001B55DB" w:rsidRDefault="00982E3D">
            <w:pPr>
              <w:pStyle w:val="normal0"/>
              <w:contextualSpacing w:val="0"/>
            </w:pPr>
            <w:r>
              <w:rPr>
                <w:i/>
              </w:rPr>
              <w:t xml:space="preserve">What similarities exist between Scott Westerfeld, </w:t>
            </w:r>
            <w:r>
              <w:rPr>
                <w:i/>
              </w:rPr>
              <w:t>NANO, social media, and writing?</w:t>
            </w:r>
          </w:p>
          <w:p w:rsidR="001B55DB" w:rsidRDefault="001B55DB">
            <w:pPr>
              <w:pStyle w:val="normal0"/>
              <w:contextualSpacing w:val="0"/>
            </w:pPr>
          </w:p>
          <w:p w:rsidR="001B55DB" w:rsidRDefault="00982E3D">
            <w:pPr>
              <w:pStyle w:val="normal0"/>
              <w:contextualSpacing w:val="0"/>
            </w:pPr>
            <w:r>
              <w:t>The overall objective was to introduce how a well known writer among 8th graders like Scott Westerfeld, is not “untouchable” but uses the social media tools of Wiki, NANO (National Novel Writing Month), Utube, and blogging</w:t>
            </w:r>
            <w:r>
              <w:t xml:space="preserve"> to enhance his writing and reading, not to replace it.</w:t>
            </w:r>
          </w:p>
          <w:p w:rsidR="001B55DB" w:rsidRDefault="001B55DB">
            <w:pPr>
              <w:pStyle w:val="normal0"/>
              <w:contextualSpacing w:val="0"/>
            </w:pPr>
          </w:p>
          <w:p w:rsidR="001B55DB" w:rsidRDefault="001B55DB">
            <w:pPr>
              <w:pStyle w:val="normal0"/>
              <w:contextualSpacing w:val="0"/>
            </w:pPr>
          </w:p>
        </w:tc>
        <w:tc>
          <w:tcPr>
            <w:tcW w:w="2552" w:type="dxa"/>
            <w:tcMar>
              <w:top w:w="100" w:type="dxa"/>
              <w:left w:w="108" w:type="dxa"/>
              <w:bottom w:w="100" w:type="dxa"/>
              <w:right w:w="108" w:type="dxa"/>
            </w:tcMar>
          </w:tcPr>
          <w:p w:rsidR="001B55DB" w:rsidRDefault="00982E3D">
            <w:pPr>
              <w:pStyle w:val="normal0"/>
              <w:contextualSpacing w:val="0"/>
            </w:pPr>
            <w:r>
              <w:rPr>
                <w:i/>
              </w:rPr>
              <w:t>On what parts will we focus?</w:t>
            </w:r>
          </w:p>
          <w:p w:rsidR="001B55DB" w:rsidRDefault="00982E3D">
            <w:pPr>
              <w:pStyle w:val="normal0"/>
              <w:contextualSpacing w:val="0"/>
            </w:pPr>
            <w:r>
              <w:rPr>
                <w:b/>
              </w:rPr>
              <w:t>Demonstrates book care</w:t>
            </w:r>
            <w:r>
              <w:t xml:space="preserve"> practices </w:t>
            </w:r>
          </w:p>
          <w:p w:rsidR="001B55DB" w:rsidRDefault="001B55DB">
            <w:pPr>
              <w:pStyle w:val="normal0"/>
              <w:contextualSpacing w:val="0"/>
            </w:pPr>
          </w:p>
          <w:tbl>
            <w:tblPr>
              <w:tblW w:w="23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4A0" w:firstRow="1" w:lastRow="0" w:firstColumn="1" w:lastColumn="0" w:noHBand="0" w:noVBand="1"/>
            </w:tblPr>
            <w:tblGrid>
              <w:gridCol w:w="2326"/>
            </w:tblGrid>
            <w:tr w:rsidR="001B55DB">
              <w:tblPrEx>
                <w:tblCellMar>
                  <w:top w:w="0" w:type="dxa"/>
                  <w:bottom w:w="0" w:type="dxa"/>
                </w:tblCellMar>
              </w:tblPrEx>
              <w:tc>
                <w:tcPr>
                  <w:tcW w:w="2326" w:type="dxa"/>
                  <w:tcMar>
                    <w:top w:w="100" w:type="dxa"/>
                    <w:left w:w="108" w:type="dxa"/>
                    <w:bottom w:w="100" w:type="dxa"/>
                    <w:right w:w="108" w:type="dxa"/>
                  </w:tcMar>
                </w:tcPr>
                <w:p w:rsidR="001B55DB" w:rsidRDefault="00982E3D">
                  <w:pPr>
                    <w:pStyle w:val="normal0"/>
                    <w:contextualSpacing w:val="0"/>
                  </w:pPr>
                  <w:r>
                    <w:rPr>
                      <w:b/>
                      <w:color w:val="0000FF"/>
                      <w:sz w:val="36"/>
                    </w:rPr>
                    <w:t>Gains an appreciation</w:t>
                  </w:r>
                  <w:r>
                    <w:rPr>
                      <w:color w:val="0000FF"/>
                      <w:sz w:val="36"/>
                    </w:rPr>
                    <w:t xml:space="preserve"> </w:t>
                  </w:r>
                </w:p>
              </w:tc>
            </w:tr>
          </w:tbl>
          <w:p w:rsidR="001B55DB" w:rsidRDefault="00982E3D">
            <w:pPr>
              <w:pStyle w:val="normal0"/>
              <w:contextualSpacing w:val="0"/>
            </w:pPr>
            <w:proofErr w:type="gramStart"/>
            <w:r>
              <w:rPr>
                <w:color w:val="0000FF"/>
                <w:sz w:val="36"/>
              </w:rPr>
              <w:t>of</w:t>
            </w:r>
            <w:proofErr w:type="gramEnd"/>
            <w:r>
              <w:rPr>
                <w:color w:val="0000FF"/>
                <w:sz w:val="36"/>
              </w:rPr>
              <w:t xml:space="preserve"> literature</w:t>
            </w:r>
          </w:p>
          <w:p w:rsidR="001B55DB" w:rsidRDefault="001B55DB">
            <w:pPr>
              <w:pStyle w:val="normal0"/>
              <w:contextualSpacing w:val="0"/>
            </w:pPr>
          </w:p>
          <w:p w:rsidR="001B55DB" w:rsidRDefault="00982E3D">
            <w:pPr>
              <w:pStyle w:val="normal0"/>
              <w:contextualSpacing w:val="0"/>
            </w:pPr>
            <w:r>
              <w:rPr>
                <w:b/>
              </w:rPr>
              <w:t>Defines</w:t>
            </w:r>
            <w:r>
              <w:t xml:space="preserve"> problem or question</w:t>
            </w:r>
          </w:p>
          <w:p w:rsidR="001B55DB" w:rsidRDefault="001B55DB">
            <w:pPr>
              <w:pStyle w:val="normal0"/>
              <w:contextualSpacing w:val="0"/>
            </w:pPr>
          </w:p>
          <w:p w:rsidR="001B55DB" w:rsidRDefault="00982E3D">
            <w:pPr>
              <w:pStyle w:val="normal0"/>
              <w:contextualSpacing w:val="0"/>
            </w:pPr>
            <w:r>
              <w:rPr>
                <w:b/>
              </w:rPr>
              <w:t>Plans</w:t>
            </w:r>
            <w:r>
              <w:t xml:space="preserve"> effectively</w:t>
            </w:r>
          </w:p>
          <w:p w:rsidR="001B55DB" w:rsidRDefault="001B55DB">
            <w:pPr>
              <w:pStyle w:val="normal0"/>
              <w:contextualSpacing w:val="0"/>
            </w:pPr>
          </w:p>
          <w:p w:rsidR="001B55DB" w:rsidRDefault="00982E3D">
            <w:pPr>
              <w:pStyle w:val="normal0"/>
              <w:contextualSpacing w:val="0"/>
            </w:pPr>
            <w:proofErr w:type="gramStart"/>
            <w:r>
              <w:rPr>
                <w:b/>
              </w:rPr>
              <w:t xml:space="preserve">Locates </w:t>
            </w:r>
            <w:r>
              <w:t xml:space="preserve"> information</w:t>
            </w:r>
            <w:proofErr w:type="gramEnd"/>
            <w:r>
              <w:t xml:space="preserve"> and/or leisure reading</w:t>
            </w:r>
          </w:p>
          <w:p w:rsidR="001B55DB" w:rsidRDefault="001B55DB">
            <w:pPr>
              <w:pStyle w:val="normal0"/>
              <w:contextualSpacing w:val="0"/>
            </w:pPr>
          </w:p>
          <w:p w:rsidR="001B55DB" w:rsidRDefault="00982E3D">
            <w:pPr>
              <w:pStyle w:val="normal0"/>
              <w:contextualSpacing w:val="0"/>
            </w:pPr>
            <w:r>
              <w:rPr>
                <w:b/>
              </w:rPr>
              <w:t xml:space="preserve">Evaluates </w:t>
            </w:r>
            <w:r>
              <w:t>information critically</w:t>
            </w:r>
          </w:p>
          <w:p w:rsidR="001B55DB" w:rsidRDefault="001B55DB">
            <w:pPr>
              <w:pStyle w:val="normal0"/>
              <w:contextualSpacing w:val="0"/>
            </w:pPr>
          </w:p>
          <w:p w:rsidR="001B55DB" w:rsidRDefault="00982E3D">
            <w:pPr>
              <w:pStyle w:val="normal0"/>
              <w:contextualSpacing w:val="0"/>
            </w:pPr>
            <w:r>
              <w:rPr>
                <w:b/>
                <w:sz w:val="22"/>
              </w:rPr>
              <w:t>Extracts</w:t>
            </w:r>
            <w:r>
              <w:rPr>
                <w:sz w:val="22"/>
              </w:rPr>
              <w:t xml:space="preserve"> and records relevant information</w:t>
            </w:r>
          </w:p>
          <w:p w:rsidR="001B55DB" w:rsidRDefault="001B55DB">
            <w:pPr>
              <w:pStyle w:val="normal0"/>
              <w:contextualSpacing w:val="0"/>
            </w:pPr>
          </w:p>
          <w:p w:rsidR="001B55DB" w:rsidRDefault="00982E3D">
            <w:pPr>
              <w:pStyle w:val="normal0"/>
              <w:contextualSpacing w:val="0"/>
            </w:pPr>
            <w:r>
              <w:rPr>
                <w:b/>
              </w:rPr>
              <w:t>Comprehends and organizes</w:t>
            </w:r>
            <w:r>
              <w:t xml:space="preserve"> information</w:t>
            </w:r>
          </w:p>
          <w:p w:rsidR="001B55DB" w:rsidRDefault="001B55DB">
            <w:pPr>
              <w:pStyle w:val="normal0"/>
              <w:contextualSpacing w:val="0"/>
            </w:pPr>
          </w:p>
          <w:p w:rsidR="001B55DB" w:rsidRDefault="00982E3D">
            <w:pPr>
              <w:pStyle w:val="normal0"/>
              <w:contextualSpacing w:val="0"/>
            </w:pPr>
            <w:r>
              <w:rPr>
                <w:b/>
              </w:rPr>
              <w:t xml:space="preserve">Synthesizes and communicates </w:t>
            </w:r>
            <w:r>
              <w:t>creatively</w:t>
            </w:r>
          </w:p>
          <w:p w:rsidR="001B55DB" w:rsidRDefault="00982E3D">
            <w:pPr>
              <w:pStyle w:val="normal0"/>
              <w:contextualSpacing w:val="0"/>
            </w:pPr>
            <w:r>
              <w:rPr>
                <w:b/>
              </w:rPr>
              <w:t xml:space="preserve">Cites </w:t>
            </w:r>
            <w:r>
              <w:t>information sources</w:t>
            </w:r>
          </w:p>
          <w:p w:rsidR="001B55DB" w:rsidRDefault="00982E3D">
            <w:pPr>
              <w:pStyle w:val="normal0"/>
              <w:contextualSpacing w:val="0"/>
            </w:pPr>
            <w:r>
              <w:rPr>
                <w:b/>
              </w:rPr>
              <w:lastRenderedPageBreak/>
              <w:t>Participates</w:t>
            </w:r>
            <w:r>
              <w:t xml:space="preserve"> effectively in groups</w:t>
            </w:r>
          </w:p>
          <w:p w:rsidR="001B55DB" w:rsidRDefault="00982E3D">
            <w:pPr>
              <w:pStyle w:val="normal0"/>
              <w:contextualSpacing w:val="0"/>
            </w:pPr>
            <w:r>
              <w:rPr>
                <w:b/>
              </w:rPr>
              <w:t>Self-assesses</w:t>
            </w:r>
            <w:r>
              <w:t xml:space="preserve"> product and process.</w:t>
            </w:r>
          </w:p>
        </w:tc>
        <w:tc>
          <w:tcPr>
            <w:tcW w:w="3588" w:type="dxa"/>
            <w:tcMar>
              <w:top w:w="100" w:type="dxa"/>
              <w:left w:w="108" w:type="dxa"/>
              <w:bottom w:w="100" w:type="dxa"/>
              <w:right w:w="108" w:type="dxa"/>
            </w:tcMar>
          </w:tcPr>
          <w:p w:rsidR="001B55DB" w:rsidRDefault="00982E3D">
            <w:pPr>
              <w:pStyle w:val="normal0"/>
              <w:contextualSpacing w:val="0"/>
            </w:pPr>
            <w:r>
              <w:rPr>
                <w:b/>
              </w:rPr>
              <w:lastRenderedPageBreak/>
              <w:t>Directions to student</w:t>
            </w:r>
          </w:p>
          <w:p w:rsidR="001B55DB" w:rsidRDefault="00982E3D">
            <w:pPr>
              <w:pStyle w:val="normal0"/>
              <w:contextualSpacing w:val="0"/>
            </w:pPr>
            <w:r>
              <w:rPr>
                <w:b/>
                <w:i/>
              </w:rPr>
              <w:t>What will we say and do to set the stage, define the purpose and create interest?</w:t>
            </w:r>
          </w:p>
          <w:p w:rsidR="001B55DB" w:rsidRDefault="001B55DB">
            <w:pPr>
              <w:pStyle w:val="normal0"/>
              <w:contextualSpacing w:val="0"/>
            </w:pPr>
          </w:p>
          <w:p w:rsidR="001B55DB" w:rsidRDefault="00982E3D">
            <w:pPr>
              <w:pStyle w:val="normal0"/>
              <w:contextualSpacing w:val="0"/>
            </w:pPr>
            <w:r>
              <w:rPr>
                <w:b/>
              </w:rPr>
              <w:t>Anticipatory Set:</w:t>
            </w:r>
          </w:p>
          <w:p w:rsidR="001B55DB" w:rsidRDefault="00982E3D">
            <w:pPr>
              <w:pStyle w:val="normal0"/>
              <w:contextualSpacing w:val="0"/>
            </w:pPr>
            <w:r>
              <w:t xml:space="preserve">Video of Leviathan book trailer from Scott Westerfeld to students.  </w:t>
            </w:r>
          </w:p>
          <w:p w:rsidR="001B55DB" w:rsidRDefault="001B55DB">
            <w:pPr>
              <w:pStyle w:val="normal0"/>
              <w:contextualSpacing w:val="0"/>
            </w:pPr>
          </w:p>
          <w:p w:rsidR="001B55DB" w:rsidRDefault="00982E3D">
            <w:pPr>
              <w:pStyle w:val="normal0"/>
              <w:contextualSpacing w:val="0"/>
            </w:pPr>
            <w:r>
              <w:t>How difficult is it to write a 30</w:t>
            </w:r>
            <w:proofErr w:type="gramStart"/>
            <w:r>
              <w:t>,000 word</w:t>
            </w:r>
            <w:proofErr w:type="gramEnd"/>
            <w:r>
              <w:t xml:space="preserve"> novel in one month?  What about 50,000 </w:t>
            </w:r>
            <w:proofErr w:type="gramStart"/>
            <w:r>
              <w:t>novel</w:t>
            </w:r>
            <w:proofErr w:type="gramEnd"/>
            <w:r>
              <w:t xml:space="preserve"> in a month?</w:t>
            </w:r>
          </w:p>
          <w:p w:rsidR="001B55DB" w:rsidRDefault="001B55DB">
            <w:pPr>
              <w:pStyle w:val="normal0"/>
              <w:contextualSpacing w:val="0"/>
            </w:pPr>
          </w:p>
          <w:p w:rsidR="001B55DB" w:rsidRDefault="00982E3D">
            <w:pPr>
              <w:pStyle w:val="normal0"/>
              <w:contextualSpacing w:val="0"/>
            </w:pPr>
            <w:r>
              <w:t>Introduce via the internet the concept of National Novel Writing Month, the Young Writer’s Program, and the concept of using social media Twitter to help a</w:t>
            </w:r>
            <w:r>
              <w:t>chieve the goal at the end of the month.</w:t>
            </w:r>
          </w:p>
          <w:p w:rsidR="001B55DB" w:rsidRDefault="001B55DB">
            <w:pPr>
              <w:pStyle w:val="normal0"/>
              <w:contextualSpacing w:val="0"/>
            </w:pPr>
          </w:p>
          <w:p w:rsidR="001B55DB" w:rsidRDefault="00982E3D">
            <w:pPr>
              <w:pStyle w:val="normal0"/>
              <w:contextualSpacing w:val="0"/>
            </w:pPr>
            <w:r>
              <w:t>Introduce the concept of Camp Wrimo that occurs in April/May and the opportunity to be a part of this.</w:t>
            </w:r>
          </w:p>
          <w:p w:rsidR="001B55DB" w:rsidRDefault="001B55DB">
            <w:pPr>
              <w:pStyle w:val="normal0"/>
              <w:contextualSpacing w:val="0"/>
            </w:pPr>
          </w:p>
          <w:p w:rsidR="001B55DB" w:rsidRDefault="00982E3D">
            <w:pPr>
              <w:pStyle w:val="normal0"/>
              <w:contextualSpacing w:val="0"/>
            </w:pPr>
            <w:r>
              <w:t>Reintroduce Scott Westerfeld and his blog, showing his tips given to participate in Nano as well as his letter</w:t>
            </w:r>
            <w:r>
              <w:t xml:space="preserve"> of encouragement during November 2013 Nano.  Make a connection and tie to Westerfeld </w:t>
            </w:r>
            <w:r>
              <w:lastRenderedPageBreak/>
              <w:t>and the Nano process, bringing a realistic spin on writing to the students.</w:t>
            </w:r>
          </w:p>
          <w:p w:rsidR="001B55DB" w:rsidRDefault="001B55DB">
            <w:pPr>
              <w:pStyle w:val="normal0"/>
              <w:contextualSpacing w:val="0"/>
            </w:pPr>
          </w:p>
          <w:p w:rsidR="001B55DB" w:rsidRDefault="00982E3D">
            <w:pPr>
              <w:pStyle w:val="normal0"/>
              <w:contextualSpacing w:val="0"/>
            </w:pPr>
            <w:r>
              <w:t>Pass around copies of authors that attended the ALAN Conference on Las Vegas, and tie the rel</w:t>
            </w:r>
            <w:r>
              <w:t>ationship of authors wanting to meet students, young writers, and establish a conversation.</w:t>
            </w:r>
          </w:p>
          <w:p w:rsidR="001B55DB" w:rsidRDefault="001B55DB">
            <w:pPr>
              <w:pStyle w:val="normal0"/>
              <w:contextualSpacing w:val="0"/>
            </w:pPr>
          </w:p>
          <w:p w:rsidR="001B55DB" w:rsidRDefault="00982E3D">
            <w:pPr>
              <w:pStyle w:val="normal0"/>
              <w:contextualSpacing w:val="0"/>
            </w:pPr>
            <w:r>
              <w:t>Introduce the concept of blogging as an author activity and also, the question of asking, is Twitter an author activity?  Why or why not?</w:t>
            </w:r>
          </w:p>
          <w:p w:rsidR="001B55DB" w:rsidRDefault="001B55DB">
            <w:pPr>
              <w:pStyle w:val="normal0"/>
              <w:contextualSpacing w:val="0"/>
            </w:pPr>
          </w:p>
          <w:p w:rsidR="001B55DB" w:rsidRDefault="00982E3D">
            <w:pPr>
              <w:pStyle w:val="normal0"/>
              <w:contextualSpacing w:val="0"/>
            </w:pPr>
            <w:r>
              <w:t>Introduce the concept of</w:t>
            </w:r>
            <w:r>
              <w:t xml:space="preserve"> a virtual Write In.  Initially give students a physical prompt to work with and set 2 minutes.  Following the 2 minutes, ask students to read their last line.  I will read my line and/or story as time permits.    </w:t>
            </w:r>
          </w:p>
          <w:p w:rsidR="001B55DB" w:rsidRDefault="001B55DB">
            <w:pPr>
              <w:pStyle w:val="normal0"/>
              <w:contextualSpacing w:val="0"/>
            </w:pPr>
          </w:p>
          <w:p w:rsidR="001B55DB" w:rsidRDefault="00982E3D">
            <w:pPr>
              <w:pStyle w:val="normal0"/>
              <w:contextualSpacing w:val="0"/>
            </w:pPr>
            <w:r>
              <w:t xml:space="preserve">Next, show the difference between given </w:t>
            </w:r>
            <w:r>
              <w:t>a prompt among writers, and one from Nano’s Virtual Write-in in UTube.  Allow students to write for 2 minutes, repeat process of sharing out last line and/or story.</w:t>
            </w:r>
          </w:p>
          <w:p w:rsidR="001B55DB" w:rsidRDefault="001B55DB">
            <w:pPr>
              <w:pStyle w:val="normal0"/>
              <w:contextualSpacing w:val="0"/>
            </w:pPr>
          </w:p>
          <w:p w:rsidR="001B55DB" w:rsidRDefault="00982E3D">
            <w:pPr>
              <w:pStyle w:val="normal0"/>
              <w:contextualSpacing w:val="0"/>
            </w:pPr>
            <w:r>
              <w:t>Emphasize the fact that Scott Westerfeld as a writer works through the same process as eac</w:t>
            </w:r>
            <w:r>
              <w:t xml:space="preserve">h of us as writers.  </w:t>
            </w:r>
          </w:p>
          <w:p w:rsidR="001B55DB" w:rsidRDefault="001B55DB">
            <w:pPr>
              <w:pStyle w:val="normal0"/>
              <w:contextualSpacing w:val="0"/>
            </w:pPr>
          </w:p>
          <w:p w:rsidR="001B55DB" w:rsidRDefault="00982E3D">
            <w:pPr>
              <w:pStyle w:val="normal0"/>
              <w:contextualSpacing w:val="0"/>
            </w:pPr>
            <w:r>
              <w:t>One week later – refer students to bulletin board that provides QR codes and information on the connection between social media and authors – as well as the writing process.</w:t>
            </w:r>
          </w:p>
          <w:p w:rsidR="001B55DB" w:rsidRDefault="001B55DB">
            <w:pPr>
              <w:pStyle w:val="normal0"/>
              <w:contextualSpacing w:val="0"/>
            </w:pPr>
          </w:p>
          <w:p w:rsidR="001B55DB" w:rsidRDefault="001B55DB">
            <w:pPr>
              <w:pStyle w:val="normal0"/>
              <w:contextualSpacing w:val="0"/>
            </w:pPr>
          </w:p>
          <w:p w:rsidR="001B55DB" w:rsidRDefault="001B55DB">
            <w:pPr>
              <w:pStyle w:val="normal0"/>
              <w:contextualSpacing w:val="0"/>
            </w:pPr>
          </w:p>
          <w:p w:rsidR="001B55DB" w:rsidRDefault="001B55DB">
            <w:pPr>
              <w:pStyle w:val="normal0"/>
              <w:contextualSpacing w:val="0"/>
            </w:pPr>
          </w:p>
          <w:p w:rsidR="001B55DB" w:rsidRDefault="001B55DB">
            <w:pPr>
              <w:pStyle w:val="normal0"/>
              <w:contextualSpacing w:val="0"/>
            </w:pPr>
          </w:p>
          <w:p w:rsidR="001B55DB" w:rsidRDefault="001B55DB">
            <w:pPr>
              <w:pStyle w:val="normal0"/>
              <w:contextualSpacing w:val="0"/>
            </w:pPr>
          </w:p>
          <w:p w:rsidR="001B55DB" w:rsidRDefault="001B55DB">
            <w:pPr>
              <w:pStyle w:val="normal0"/>
              <w:contextualSpacing w:val="0"/>
            </w:pPr>
          </w:p>
        </w:tc>
      </w:tr>
      <w:tr w:rsidR="001B55DB">
        <w:tblPrEx>
          <w:tblCellMar>
            <w:top w:w="0" w:type="dxa"/>
            <w:bottom w:w="0" w:type="dxa"/>
          </w:tblCellMar>
        </w:tblPrEx>
        <w:tc>
          <w:tcPr>
            <w:tcW w:w="2376" w:type="dxa"/>
            <w:tcMar>
              <w:top w:w="100" w:type="dxa"/>
              <w:left w:w="108" w:type="dxa"/>
              <w:bottom w:w="100" w:type="dxa"/>
              <w:right w:w="108" w:type="dxa"/>
            </w:tcMar>
          </w:tcPr>
          <w:p w:rsidR="001B55DB" w:rsidRDefault="00982E3D">
            <w:pPr>
              <w:pStyle w:val="normal0"/>
              <w:contextualSpacing w:val="0"/>
            </w:pPr>
            <w:r>
              <w:rPr>
                <w:b/>
              </w:rPr>
              <w:lastRenderedPageBreak/>
              <w:t>Library Resources: (</w:t>
            </w:r>
            <w:r>
              <w:rPr>
                <w:b/>
                <w:i/>
              </w:rPr>
              <w:t>technology, materials, support, expertise)</w:t>
            </w:r>
          </w:p>
          <w:p w:rsidR="001B55DB" w:rsidRDefault="001B55DB">
            <w:pPr>
              <w:pStyle w:val="normal0"/>
              <w:contextualSpacing w:val="0"/>
            </w:pPr>
          </w:p>
          <w:p w:rsidR="001B55DB" w:rsidRDefault="00982E3D">
            <w:pPr>
              <w:pStyle w:val="normal0"/>
              <w:contextualSpacing w:val="0"/>
            </w:pPr>
            <w:r>
              <w:t>Scott Westerfeld texts and projector, with laptop to access sites.  Book Trailer of Leviathan on UTube.</w:t>
            </w:r>
          </w:p>
          <w:p w:rsidR="001B55DB" w:rsidRDefault="00982E3D">
            <w:pPr>
              <w:pStyle w:val="normal0"/>
              <w:contextualSpacing w:val="0"/>
            </w:pPr>
            <w:r>
              <w:t xml:space="preserve">  </w:t>
            </w:r>
          </w:p>
        </w:tc>
        <w:tc>
          <w:tcPr>
            <w:tcW w:w="2552" w:type="dxa"/>
            <w:tcMar>
              <w:top w:w="100" w:type="dxa"/>
              <w:left w:w="108" w:type="dxa"/>
              <w:bottom w:w="100" w:type="dxa"/>
              <w:right w:w="108" w:type="dxa"/>
            </w:tcMar>
          </w:tcPr>
          <w:p w:rsidR="001B55DB" w:rsidRDefault="00982E3D">
            <w:pPr>
              <w:pStyle w:val="normal0"/>
              <w:contextualSpacing w:val="0"/>
            </w:pPr>
            <w:r>
              <w:rPr>
                <w:b/>
              </w:rPr>
              <w:t>Teacher resources: (</w:t>
            </w:r>
            <w:r>
              <w:rPr>
                <w:b/>
                <w:i/>
              </w:rPr>
              <w:t>technology, materials, support, expertise)</w:t>
            </w:r>
          </w:p>
          <w:p w:rsidR="001B55DB" w:rsidRDefault="001B55DB">
            <w:pPr>
              <w:pStyle w:val="normal0"/>
              <w:contextualSpacing w:val="0"/>
            </w:pPr>
          </w:p>
          <w:p w:rsidR="001B55DB" w:rsidRDefault="00982E3D">
            <w:pPr>
              <w:pStyle w:val="normal0"/>
              <w:contextualSpacing w:val="0"/>
            </w:pPr>
            <w:r>
              <w:t>Handouts from ALAN conference, links to N</w:t>
            </w:r>
            <w:r>
              <w:t>ANO site, CampWrimo Site, Westerfeld’s blog, teacher’sblog on NANO, Twitter link to NANO.</w:t>
            </w:r>
          </w:p>
          <w:p w:rsidR="001B55DB" w:rsidRDefault="001B55DB">
            <w:pPr>
              <w:pStyle w:val="normal0"/>
              <w:contextualSpacing w:val="0"/>
            </w:pPr>
          </w:p>
          <w:p w:rsidR="001B55DB" w:rsidRDefault="00982E3D">
            <w:pPr>
              <w:pStyle w:val="normal0"/>
              <w:contextualSpacing w:val="0"/>
            </w:pPr>
            <w:r>
              <w:t>Bulletin Board supplies: Silver paper, QR codes for sites, samples of Westerfeld’s autographs, book covers, AASL Standards, Westerfeld’s comments on writing.</w:t>
            </w:r>
          </w:p>
          <w:p w:rsidR="001B55DB" w:rsidRDefault="001B55DB">
            <w:pPr>
              <w:pStyle w:val="normal0"/>
              <w:contextualSpacing w:val="0"/>
            </w:pPr>
          </w:p>
          <w:p w:rsidR="001B55DB" w:rsidRDefault="001B55DB">
            <w:pPr>
              <w:pStyle w:val="normal0"/>
              <w:contextualSpacing w:val="0"/>
            </w:pPr>
          </w:p>
          <w:p w:rsidR="001B55DB" w:rsidRDefault="001B55DB">
            <w:pPr>
              <w:pStyle w:val="normal0"/>
              <w:contextualSpacing w:val="0"/>
            </w:pPr>
          </w:p>
          <w:p w:rsidR="001B55DB" w:rsidRDefault="001B55DB">
            <w:pPr>
              <w:pStyle w:val="normal0"/>
              <w:contextualSpacing w:val="0"/>
            </w:pPr>
          </w:p>
        </w:tc>
        <w:tc>
          <w:tcPr>
            <w:tcW w:w="3588" w:type="dxa"/>
            <w:tcMar>
              <w:top w:w="100" w:type="dxa"/>
              <w:left w:w="108" w:type="dxa"/>
              <w:bottom w:w="100" w:type="dxa"/>
              <w:right w:w="108" w:type="dxa"/>
            </w:tcMar>
          </w:tcPr>
          <w:p w:rsidR="001B55DB" w:rsidRDefault="001B55DB">
            <w:pPr>
              <w:pStyle w:val="normal0"/>
              <w:spacing w:after="200" w:line="276" w:lineRule="auto"/>
              <w:contextualSpacing w:val="0"/>
            </w:pPr>
          </w:p>
        </w:tc>
      </w:tr>
      <w:tr w:rsidR="001B55DB">
        <w:tblPrEx>
          <w:tblCellMar>
            <w:top w:w="0" w:type="dxa"/>
            <w:bottom w:w="0" w:type="dxa"/>
          </w:tblCellMar>
        </w:tblPrEx>
        <w:tc>
          <w:tcPr>
            <w:tcW w:w="2376" w:type="dxa"/>
            <w:tcMar>
              <w:top w:w="100" w:type="dxa"/>
              <w:left w:w="108" w:type="dxa"/>
              <w:bottom w:w="100" w:type="dxa"/>
              <w:right w:w="108" w:type="dxa"/>
            </w:tcMar>
          </w:tcPr>
          <w:p w:rsidR="001B55DB" w:rsidRDefault="001B55DB">
            <w:pPr>
              <w:pStyle w:val="normal0"/>
              <w:contextualSpacing w:val="0"/>
            </w:pPr>
          </w:p>
          <w:p w:rsidR="001B55DB" w:rsidRDefault="00982E3D">
            <w:pPr>
              <w:pStyle w:val="normal0"/>
              <w:contextualSpacing w:val="0"/>
            </w:pPr>
            <w:r>
              <w:rPr>
                <w:b/>
              </w:rPr>
              <w:t>Lesson Plan (</w:t>
            </w:r>
            <w:r>
              <w:rPr>
                <w:b/>
                <w:i/>
              </w:rPr>
              <w:t>Learning Activities)</w:t>
            </w:r>
          </w:p>
          <w:p w:rsidR="001B55DB" w:rsidRDefault="001B55DB">
            <w:pPr>
              <w:pStyle w:val="normal0"/>
              <w:contextualSpacing w:val="0"/>
            </w:pPr>
          </w:p>
          <w:p w:rsidR="001B55DB" w:rsidRDefault="00982E3D">
            <w:pPr>
              <w:pStyle w:val="normal0"/>
              <w:contextualSpacing w:val="0"/>
            </w:pPr>
            <w:r>
              <w:rPr>
                <w:b/>
              </w:rPr>
              <w:t>Anticipatory Set:</w:t>
            </w:r>
          </w:p>
          <w:p w:rsidR="001B55DB" w:rsidRDefault="00982E3D">
            <w:pPr>
              <w:pStyle w:val="normal0"/>
              <w:contextualSpacing w:val="0"/>
            </w:pPr>
            <w:r>
              <w:t xml:space="preserve">Video of Leviathan book trailer from Scott Westerfeld to students.  </w:t>
            </w:r>
          </w:p>
          <w:p w:rsidR="001B55DB" w:rsidRDefault="001B55DB">
            <w:pPr>
              <w:pStyle w:val="normal0"/>
              <w:contextualSpacing w:val="0"/>
            </w:pPr>
          </w:p>
          <w:p w:rsidR="001B55DB" w:rsidRDefault="00982E3D">
            <w:pPr>
              <w:pStyle w:val="normal0"/>
              <w:contextualSpacing w:val="0"/>
            </w:pPr>
            <w:r>
              <w:t>How difficult is it to write a 30</w:t>
            </w:r>
            <w:proofErr w:type="gramStart"/>
            <w:r>
              <w:t>,000 word</w:t>
            </w:r>
            <w:proofErr w:type="gramEnd"/>
            <w:r>
              <w:t xml:space="preserve"> novel in one month?  What about 50,000 </w:t>
            </w:r>
            <w:proofErr w:type="gramStart"/>
            <w:r>
              <w:t>novel</w:t>
            </w:r>
            <w:proofErr w:type="gramEnd"/>
            <w:r>
              <w:t xml:space="preserve"> in a month?</w:t>
            </w:r>
          </w:p>
          <w:p w:rsidR="001B55DB" w:rsidRDefault="001B55DB">
            <w:pPr>
              <w:pStyle w:val="normal0"/>
              <w:contextualSpacing w:val="0"/>
            </w:pPr>
          </w:p>
          <w:p w:rsidR="001B55DB" w:rsidRDefault="00982E3D">
            <w:pPr>
              <w:pStyle w:val="normal0"/>
              <w:contextualSpacing w:val="0"/>
            </w:pPr>
            <w:r>
              <w:t>Introduce via the internet the c</w:t>
            </w:r>
            <w:r>
              <w:t>oncept of National Novel Writing Month, the Young Writer’s Program, and the concept of using social media Twitter to help achieve the goal at the end of the month.</w:t>
            </w:r>
          </w:p>
          <w:p w:rsidR="001B55DB" w:rsidRDefault="001B55DB">
            <w:pPr>
              <w:pStyle w:val="normal0"/>
              <w:contextualSpacing w:val="0"/>
            </w:pPr>
          </w:p>
          <w:p w:rsidR="001B55DB" w:rsidRDefault="00982E3D">
            <w:pPr>
              <w:pStyle w:val="normal0"/>
              <w:contextualSpacing w:val="0"/>
            </w:pPr>
            <w:r>
              <w:t>Introduce the concept of Camp Wrimo that occurs in April/May and the opportunity to be a pa</w:t>
            </w:r>
            <w:r>
              <w:t>rt of this.</w:t>
            </w:r>
          </w:p>
          <w:p w:rsidR="001B55DB" w:rsidRDefault="001B55DB">
            <w:pPr>
              <w:pStyle w:val="normal0"/>
              <w:contextualSpacing w:val="0"/>
            </w:pPr>
          </w:p>
          <w:p w:rsidR="001B55DB" w:rsidRDefault="00982E3D">
            <w:pPr>
              <w:pStyle w:val="normal0"/>
              <w:contextualSpacing w:val="0"/>
            </w:pPr>
            <w:r>
              <w:t>Reintroduce Scott Westerfeld and his blog, showing his tips given to participate in Nano as well as his letter of encouragement during November 2013 Nano.  Make a connection and tie to Westerfeld and the Nano process, bringing a realistic spin</w:t>
            </w:r>
            <w:r>
              <w:t xml:space="preserve"> on writing to the students.</w:t>
            </w:r>
          </w:p>
          <w:p w:rsidR="001B55DB" w:rsidRDefault="001B55DB">
            <w:pPr>
              <w:pStyle w:val="normal0"/>
              <w:contextualSpacing w:val="0"/>
            </w:pPr>
          </w:p>
          <w:p w:rsidR="001B55DB" w:rsidRDefault="00982E3D">
            <w:pPr>
              <w:pStyle w:val="normal0"/>
              <w:contextualSpacing w:val="0"/>
            </w:pPr>
            <w:r>
              <w:t>Pass around copies of authors that attended the ALAN Conference on Las Vegas, and tie the relationship of authors wanting to meet students, young writers, and establish a conversation.</w:t>
            </w:r>
          </w:p>
          <w:p w:rsidR="001B55DB" w:rsidRDefault="001B55DB">
            <w:pPr>
              <w:pStyle w:val="normal0"/>
              <w:contextualSpacing w:val="0"/>
            </w:pPr>
          </w:p>
          <w:p w:rsidR="001B55DB" w:rsidRDefault="00982E3D">
            <w:pPr>
              <w:pStyle w:val="normal0"/>
              <w:contextualSpacing w:val="0"/>
            </w:pPr>
            <w:r>
              <w:lastRenderedPageBreak/>
              <w:t>Introduce the concept of blogging as an author activity and also, the question of asking, is Twitter an author activity?  Why or why not?</w:t>
            </w:r>
          </w:p>
          <w:p w:rsidR="001B55DB" w:rsidRDefault="001B55DB">
            <w:pPr>
              <w:pStyle w:val="normal0"/>
              <w:contextualSpacing w:val="0"/>
            </w:pPr>
          </w:p>
          <w:p w:rsidR="001B55DB" w:rsidRDefault="00982E3D">
            <w:pPr>
              <w:pStyle w:val="normal0"/>
              <w:contextualSpacing w:val="0"/>
            </w:pPr>
            <w:r>
              <w:t>Introduce the concept of a virtual Write In.  Initially give students a physical prompt to work with and set 2 minute</w:t>
            </w:r>
            <w:r>
              <w:t xml:space="preserve">s.  Following the 2 minutes, ask students to read their last line.  I will read my line and/or story as time permits.    </w:t>
            </w:r>
          </w:p>
          <w:p w:rsidR="001B55DB" w:rsidRDefault="001B55DB">
            <w:pPr>
              <w:pStyle w:val="normal0"/>
              <w:contextualSpacing w:val="0"/>
            </w:pPr>
          </w:p>
          <w:p w:rsidR="001B55DB" w:rsidRDefault="00982E3D">
            <w:pPr>
              <w:pStyle w:val="normal0"/>
              <w:contextualSpacing w:val="0"/>
            </w:pPr>
            <w:r>
              <w:t>Next, show the difference between given a prompt among writers, and one from Nano’s Virtual Write-in in UTube.  Allow students to wri</w:t>
            </w:r>
            <w:r>
              <w:t>te for 2 minutes, repeat process of sharing out last line and/or story.</w:t>
            </w:r>
          </w:p>
          <w:p w:rsidR="001B55DB" w:rsidRDefault="001B55DB">
            <w:pPr>
              <w:pStyle w:val="normal0"/>
              <w:contextualSpacing w:val="0"/>
            </w:pPr>
          </w:p>
          <w:p w:rsidR="001B55DB" w:rsidRDefault="00982E3D">
            <w:pPr>
              <w:pStyle w:val="normal0"/>
              <w:contextualSpacing w:val="0"/>
            </w:pPr>
            <w:r>
              <w:t xml:space="preserve">Emphasize the fact that Scott Westerfeld as a writer works through the same process as each of us as writers.  </w:t>
            </w:r>
          </w:p>
          <w:p w:rsidR="001B55DB" w:rsidRDefault="001B55DB">
            <w:pPr>
              <w:pStyle w:val="normal0"/>
              <w:contextualSpacing w:val="0"/>
            </w:pPr>
          </w:p>
          <w:p w:rsidR="001B55DB" w:rsidRDefault="00982E3D">
            <w:pPr>
              <w:pStyle w:val="normal0"/>
              <w:contextualSpacing w:val="0"/>
            </w:pPr>
            <w:r>
              <w:t>One week later – refer students to bulletin board that provides QR cod</w:t>
            </w:r>
            <w:r>
              <w:t xml:space="preserve">es and information on the connection </w:t>
            </w:r>
            <w:r>
              <w:lastRenderedPageBreak/>
              <w:t>between social media and authors – as well as the writing process.</w:t>
            </w:r>
          </w:p>
          <w:p w:rsidR="001B55DB" w:rsidRDefault="001B55DB">
            <w:pPr>
              <w:pStyle w:val="normal0"/>
              <w:contextualSpacing w:val="0"/>
            </w:pPr>
          </w:p>
          <w:p w:rsidR="001B55DB" w:rsidRDefault="001B55DB">
            <w:pPr>
              <w:pStyle w:val="normal0"/>
              <w:contextualSpacing w:val="0"/>
            </w:pPr>
          </w:p>
          <w:p w:rsidR="001B55DB" w:rsidRDefault="00982E3D">
            <w:pPr>
              <w:pStyle w:val="normal0"/>
              <w:contextualSpacing w:val="0"/>
            </w:pPr>
            <w:r>
              <w:rPr>
                <w:rFonts w:ascii="Times New Roman" w:eastAsia="Times New Roman" w:hAnsi="Times New Roman" w:cs="Times New Roman"/>
                <w:sz w:val="20"/>
              </w:rPr>
              <w:br/>
            </w:r>
          </w:p>
          <w:p w:rsidR="001B55DB" w:rsidRDefault="001B55DB">
            <w:pPr>
              <w:pStyle w:val="normal0"/>
              <w:contextualSpacing w:val="0"/>
            </w:pPr>
          </w:p>
          <w:p w:rsidR="001B55DB" w:rsidRDefault="001B55DB">
            <w:pPr>
              <w:pStyle w:val="normal0"/>
              <w:contextualSpacing w:val="0"/>
            </w:pPr>
          </w:p>
        </w:tc>
        <w:tc>
          <w:tcPr>
            <w:tcW w:w="2552" w:type="dxa"/>
            <w:tcMar>
              <w:top w:w="100" w:type="dxa"/>
              <w:left w:w="108" w:type="dxa"/>
              <w:bottom w:w="100" w:type="dxa"/>
              <w:right w:w="108" w:type="dxa"/>
            </w:tcMar>
          </w:tcPr>
          <w:p w:rsidR="001B55DB" w:rsidRDefault="00982E3D">
            <w:pPr>
              <w:pStyle w:val="normal0"/>
              <w:contextualSpacing w:val="0"/>
            </w:pPr>
            <w:r>
              <w:rPr>
                <w:b/>
              </w:rPr>
              <w:lastRenderedPageBreak/>
              <w:t>Culminating task, product:</w:t>
            </w:r>
            <w:r>
              <w:t xml:space="preserve"> </w:t>
            </w:r>
          </w:p>
          <w:p w:rsidR="001B55DB" w:rsidRDefault="001B55DB">
            <w:pPr>
              <w:pStyle w:val="normal0"/>
              <w:contextualSpacing w:val="0"/>
            </w:pPr>
          </w:p>
          <w:p w:rsidR="001B55DB" w:rsidRDefault="00982E3D">
            <w:pPr>
              <w:pStyle w:val="normal0"/>
              <w:contextualSpacing w:val="0"/>
            </w:pPr>
            <w:r>
              <w:t>Two samples of writing created from simulated prompts that were prompts during NANO, November 2013.</w:t>
            </w:r>
          </w:p>
          <w:p w:rsidR="001B55DB" w:rsidRDefault="001B55DB">
            <w:pPr>
              <w:pStyle w:val="normal0"/>
              <w:contextualSpacing w:val="0"/>
            </w:pPr>
          </w:p>
          <w:p w:rsidR="001B55DB" w:rsidRDefault="00982E3D">
            <w:pPr>
              <w:pStyle w:val="normal0"/>
              <w:contextualSpacing w:val="0"/>
            </w:pPr>
            <w:r>
              <w:t>Awareness of how</w:t>
            </w:r>
            <w:r>
              <w:t xml:space="preserve"> to join NANO and Young Writer’s Nano for the upcoming year.</w:t>
            </w:r>
          </w:p>
          <w:p w:rsidR="001B55DB" w:rsidRDefault="001B55DB">
            <w:pPr>
              <w:pStyle w:val="normal0"/>
              <w:contextualSpacing w:val="0"/>
            </w:pPr>
          </w:p>
          <w:p w:rsidR="001B55DB" w:rsidRDefault="001B55DB">
            <w:pPr>
              <w:pStyle w:val="normal0"/>
              <w:contextualSpacing w:val="0"/>
            </w:pPr>
          </w:p>
          <w:p w:rsidR="001B55DB" w:rsidRDefault="001B55DB">
            <w:pPr>
              <w:pStyle w:val="normal0"/>
              <w:contextualSpacing w:val="0"/>
            </w:pPr>
          </w:p>
          <w:p w:rsidR="001B55DB" w:rsidRDefault="001B55DB">
            <w:pPr>
              <w:pStyle w:val="normal0"/>
              <w:contextualSpacing w:val="0"/>
            </w:pPr>
          </w:p>
          <w:p w:rsidR="001B55DB" w:rsidRDefault="001B55DB">
            <w:pPr>
              <w:pStyle w:val="normal0"/>
              <w:contextualSpacing w:val="0"/>
            </w:pPr>
          </w:p>
        </w:tc>
        <w:tc>
          <w:tcPr>
            <w:tcW w:w="3588" w:type="dxa"/>
            <w:tcMar>
              <w:top w:w="100" w:type="dxa"/>
              <w:left w:w="108" w:type="dxa"/>
              <w:bottom w:w="100" w:type="dxa"/>
              <w:right w:w="108" w:type="dxa"/>
            </w:tcMar>
          </w:tcPr>
          <w:p w:rsidR="001B55DB" w:rsidRDefault="001B55DB">
            <w:pPr>
              <w:pStyle w:val="normal0"/>
              <w:spacing w:after="200" w:line="276" w:lineRule="auto"/>
              <w:contextualSpacing w:val="0"/>
            </w:pPr>
          </w:p>
        </w:tc>
      </w:tr>
    </w:tbl>
    <w:p w:rsidR="001B55DB" w:rsidRDefault="001B55DB">
      <w:pPr>
        <w:pStyle w:val="normal0"/>
        <w:contextualSpacing w:val="0"/>
      </w:pPr>
    </w:p>
    <w:p w:rsidR="001B55DB" w:rsidRDefault="001B55DB">
      <w:pPr>
        <w:pStyle w:val="normal0"/>
        <w:contextualSpacing w:val="0"/>
      </w:pPr>
    </w:p>
    <w:p w:rsidR="001B55DB" w:rsidRDefault="00982E3D">
      <w:pPr>
        <w:pStyle w:val="normal0"/>
        <w:contextualSpacing w:val="0"/>
      </w:pPr>
      <w:r>
        <w:rPr>
          <w:b/>
        </w:rPr>
        <w:t>Assessment</w:t>
      </w:r>
      <w:proofErr w:type="gramStart"/>
      <w:r>
        <w:rPr>
          <w:b/>
        </w:rPr>
        <w:t>:</w:t>
      </w:r>
      <w:r>
        <w:t>.</w:t>
      </w:r>
      <w:proofErr w:type="gramEnd"/>
      <w:r>
        <w:t xml:space="preserve"> I think the chance to build and create a bulletin </w:t>
      </w:r>
      <w:proofErr w:type="gramStart"/>
      <w:r>
        <w:t>board, that</w:t>
      </w:r>
      <w:proofErr w:type="gramEnd"/>
      <w:r>
        <w:t xml:space="preserve"> ties into a unit about Scott Westerfeld is and did work well with a student, someone that was recommended to me from Guidance as needing some CAS hours; this was a great opportunity!  The over</w:t>
      </w:r>
      <w:r>
        <w:t>all objective was to introduce how a well known writer among 8th graders like Scott Westerfeld, is not “untouchable” but uses the social media tools of Wiki, NANO (National Novel Writing Month), Utube, and blogging to enhance his writing and reading, not t</w:t>
      </w:r>
      <w:r>
        <w:t>o replace it.   This seemed to work out well.  In the class, I was able to get all information to students before the end of the period, as well as cause interest, and have students participate.  I liked the variety of social media, writing, authors, and c</w:t>
      </w:r>
      <w:r>
        <w:t>onnecting all together to the students and empowering them to write.</w:t>
      </w:r>
    </w:p>
    <w:p w:rsidR="001B55DB" w:rsidRDefault="001B55DB">
      <w:pPr>
        <w:pStyle w:val="normal0"/>
        <w:contextualSpacing w:val="0"/>
      </w:pPr>
    </w:p>
    <w:p w:rsidR="001B55DB" w:rsidRDefault="00982E3D">
      <w:pPr>
        <w:pStyle w:val="normal0"/>
        <w:contextualSpacing w:val="0"/>
      </w:pPr>
      <w:r>
        <w:rPr>
          <w:b/>
        </w:rPr>
        <w:t>Weaknesses:</w:t>
      </w:r>
      <w:r>
        <w:t xml:space="preserve"> I did think that since this was not a formal lesson plan, I needed to have a better structure of planned events, so that all topics were given.  At times, it seemed a bit different when I saw students that were not interested in the same topics, so I woul</w:t>
      </w:r>
      <w:r>
        <w:t xml:space="preserve">d switch the topics up a bit.    Also, I wanted to use part of the period to have the students actually interact with technology, however, there was no time.  I am not sure if that would have been a decisive factor.  </w:t>
      </w:r>
    </w:p>
    <w:p w:rsidR="001B55DB" w:rsidRDefault="001B55DB">
      <w:pPr>
        <w:pStyle w:val="normal0"/>
        <w:contextualSpacing w:val="0"/>
      </w:pPr>
    </w:p>
    <w:p w:rsidR="001B55DB" w:rsidRDefault="001B55DB">
      <w:pPr>
        <w:pStyle w:val="normal0"/>
        <w:contextualSpacing w:val="0"/>
      </w:pPr>
    </w:p>
    <w:p w:rsidR="001B55DB" w:rsidRDefault="00982E3D">
      <w:pPr>
        <w:pStyle w:val="normal0"/>
        <w:contextualSpacing w:val="0"/>
      </w:pPr>
      <w:r>
        <w:rPr>
          <w:b/>
        </w:rPr>
        <w:t>Continuation</w:t>
      </w:r>
      <w:r>
        <w:t xml:space="preserve">: </w:t>
      </w:r>
    </w:p>
    <w:p w:rsidR="001B55DB" w:rsidRDefault="001B55DB">
      <w:pPr>
        <w:pStyle w:val="normal0"/>
        <w:contextualSpacing w:val="0"/>
      </w:pPr>
    </w:p>
    <w:p w:rsidR="001B55DB" w:rsidRDefault="00982E3D">
      <w:pPr>
        <w:pStyle w:val="normal0"/>
        <w:contextualSpacing w:val="0"/>
      </w:pPr>
      <w:r>
        <w:t>I followed up with a</w:t>
      </w:r>
      <w:r>
        <w:t xml:space="preserve"> bulletin board in the library that I hope will extend the possibilities of NANO, writing, authors, and social media tied with teachers and students alike.  The variety of roles authors take in writing, as well as their impact with social media, and how st</w:t>
      </w:r>
      <w:r>
        <w:t>udents can be directly involved should be brought to a more personal level for them.</w:t>
      </w:r>
    </w:p>
    <w:p w:rsidR="001B55DB" w:rsidRDefault="001B55DB">
      <w:pPr>
        <w:pStyle w:val="normal0"/>
        <w:contextualSpacing w:val="0"/>
      </w:pPr>
    </w:p>
    <w:sectPr w:rsidR="001B55DB">
      <w:pgSz w:w="11900" w:h="16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Georgia">
    <w:panose1 w:val="02040502050405020303"/>
    <w:charset w:val="00"/>
    <w:family w:val="auto"/>
    <w:pitch w:val="default"/>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grammar="clean"/>
  <w:defaultTabStop w:val="720"/>
  <w:characterSpacingControl w:val="doNotCompress"/>
  <w:compat>
    <w:useFELayout/>
    <w:compatSetting w:name="compatibilityMode" w:uri="http://schemas.microsoft.com/office/word" w:val="14"/>
  </w:compat>
  <w:rsids>
    <w:rsidRoot w:val="001B55DB"/>
    <w:rsid w:val="001B55DB"/>
    <w:rsid w:val="00982E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480" w:after="120"/>
      <w:outlineLvl w:val="0"/>
    </w:pPr>
    <w:rPr>
      <w:b/>
      <w:sz w:val="48"/>
    </w:rPr>
  </w:style>
  <w:style w:type="paragraph" w:styleId="Heading2">
    <w:name w:val="heading 2"/>
    <w:basedOn w:val="normal0"/>
    <w:next w:val="normal0"/>
    <w:pPr>
      <w:spacing w:before="360" w:after="80"/>
      <w:outlineLvl w:val="1"/>
    </w:pPr>
    <w:rPr>
      <w:b/>
      <w:sz w:val="36"/>
    </w:rPr>
  </w:style>
  <w:style w:type="paragraph" w:styleId="Heading3">
    <w:name w:val="heading 3"/>
    <w:basedOn w:val="normal0"/>
    <w:next w:val="normal0"/>
    <w:pPr>
      <w:spacing w:before="280" w:after="80"/>
      <w:outlineLvl w:val="2"/>
    </w:pPr>
    <w:rPr>
      <w:b/>
      <w:sz w:val="28"/>
    </w:rPr>
  </w:style>
  <w:style w:type="paragraph" w:styleId="Heading4">
    <w:name w:val="heading 4"/>
    <w:basedOn w:val="normal0"/>
    <w:next w:val="normal0"/>
    <w:pPr>
      <w:spacing w:before="240" w:after="40"/>
      <w:outlineLvl w:val="3"/>
    </w:pPr>
    <w:rPr>
      <w:b/>
    </w:rPr>
  </w:style>
  <w:style w:type="paragraph" w:styleId="Heading5">
    <w:name w:val="heading 5"/>
    <w:basedOn w:val="normal0"/>
    <w:next w:val="normal0"/>
    <w:pPr>
      <w:spacing w:before="220" w:after="40"/>
      <w:outlineLvl w:val="4"/>
    </w:pPr>
    <w:rPr>
      <w:b/>
      <w:sz w:val="22"/>
    </w:rPr>
  </w:style>
  <w:style w:type="paragraph" w:styleId="Heading6">
    <w:name w:val="heading 6"/>
    <w:basedOn w:val="normal0"/>
    <w:next w:val="normal0"/>
    <w:pPr>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contextualSpacing/>
    </w:pPr>
    <w:rPr>
      <w:rFonts w:ascii="Calibri" w:eastAsia="Calibri" w:hAnsi="Calibri" w:cs="Calibri"/>
      <w:color w:val="000000"/>
    </w:rPr>
  </w:style>
  <w:style w:type="paragraph" w:styleId="Title">
    <w:name w:val="Title"/>
    <w:basedOn w:val="normal0"/>
    <w:next w:val="normal0"/>
    <w:pPr>
      <w:spacing w:before="240" w:after="60"/>
    </w:pPr>
    <w:rPr>
      <w:rFonts w:ascii="Cambria" w:eastAsia="Cambria" w:hAnsi="Cambria" w:cs="Cambria"/>
      <w:b/>
      <w:sz w:val="32"/>
    </w:rPr>
  </w:style>
  <w:style w:type="paragraph" w:styleId="Subtitle">
    <w:name w:val="Subtitle"/>
    <w:basedOn w:val="normal0"/>
    <w:next w:val="normal0"/>
    <w:pPr>
      <w:spacing w:before="360" w:after="80"/>
    </w:pPr>
    <w:rPr>
      <w:rFonts w:ascii="Georgia" w:eastAsia="Georgia" w:hAnsi="Georgia" w:cs="Georgia"/>
      <w:i/>
      <w:color w:val="666666"/>
      <w:sz w:val="4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480" w:after="120"/>
      <w:outlineLvl w:val="0"/>
    </w:pPr>
    <w:rPr>
      <w:b/>
      <w:sz w:val="48"/>
    </w:rPr>
  </w:style>
  <w:style w:type="paragraph" w:styleId="Heading2">
    <w:name w:val="heading 2"/>
    <w:basedOn w:val="normal0"/>
    <w:next w:val="normal0"/>
    <w:pPr>
      <w:spacing w:before="360" w:after="80"/>
      <w:outlineLvl w:val="1"/>
    </w:pPr>
    <w:rPr>
      <w:b/>
      <w:sz w:val="36"/>
    </w:rPr>
  </w:style>
  <w:style w:type="paragraph" w:styleId="Heading3">
    <w:name w:val="heading 3"/>
    <w:basedOn w:val="normal0"/>
    <w:next w:val="normal0"/>
    <w:pPr>
      <w:spacing w:before="280" w:after="80"/>
      <w:outlineLvl w:val="2"/>
    </w:pPr>
    <w:rPr>
      <w:b/>
      <w:sz w:val="28"/>
    </w:rPr>
  </w:style>
  <w:style w:type="paragraph" w:styleId="Heading4">
    <w:name w:val="heading 4"/>
    <w:basedOn w:val="normal0"/>
    <w:next w:val="normal0"/>
    <w:pPr>
      <w:spacing w:before="240" w:after="40"/>
      <w:outlineLvl w:val="3"/>
    </w:pPr>
    <w:rPr>
      <w:b/>
    </w:rPr>
  </w:style>
  <w:style w:type="paragraph" w:styleId="Heading5">
    <w:name w:val="heading 5"/>
    <w:basedOn w:val="normal0"/>
    <w:next w:val="normal0"/>
    <w:pPr>
      <w:spacing w:before="220" w:after="40"/>
      <w:outlineLvl w:val="4"/>
    </w:pPr>
    <w:rPr>
      <w:b/>
      <w:sz w:val="22"/>
    </w:rPr>
  </w:style>
  <w:style w:type="paragraph" w:styleId="Heading6">
    <w:name w:val="heading 6"/>
    <w:basedOn w:val="normal0"/>
    <w:next w:val="normal0"/>
    <w:pPr>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contextualSpacing/>
    </w:pPr>
    <w:rPr>
      <w:rFonts w:ascii="Calibri" w:eastAsia="Calibri" w:hAnsi="Calibri" w:cs="Calibri"/>
      <w:color w:val="000000"/>
    </w:rPr>
  </w:style>
  <w:style w:type="paragraph" w:styleId="Title">
    <w:name w:val="Title"/>
    <w:basedOn w:val="normal0"/>
    <w:next w:val="normal0"/>
    <w:pPr>
      <w:spacing w:before="240" w:after="60"/>
    </w:pPr>
    <w:rPr>
      <w:rFonts w:ascii="Cambria" w:eastAsia="Cambria" w:hAnsi="Cambria" w:cs="Cambria"/>
      <w:b/>
      <w:sz w:val="32"/>
    </w:rPr>
  </w:style>
  <w:style w:type="paragraph" w:styleId="Subtitle">
    <w:name w:val="Subtitle"/>
    <w:basedOn w:val="normal0"/>
    <w:next w:val="normal0"/>
    <w:pPr>
      <w:spacing w:before="360" w:after="80"/>
    </w:pPr>
    <w:rPr>
      <w:rFonts w:ascii="Georgia" w:eastAsia="Georgia" w:hAnsi="Georgia" w:cs="Georgia"/>
      <w:i/>
      <w:color w:val="666666"/>
      <w:sz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1124</Words>
  <Characters>6407</Characters>
  <Application>Microsoft Macintosh Word</Application>
  <DocSecurity>0</DocSecurity>
  <Lines>53</Lines>
  <Paragraphs>15</Paragraphs>
  <ScaleCrop>false</ScaleCrop>
  <Company/>
  <LinksUpToDate>false</LinksUpToDate>
  <CharactersWithSpaces>7516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Collaboration followup for Author study.docx</dc:title>
  <cp:lastModifiedBy>brakeh</cp:lastModifiedBy>
  <cp:revision>2</cp:revision>
  <dcterms:created xsi:type="dcterms:W3CDTF">2014-01-05T16:59:00Z</dcterms:created>
  <dcterms:modified xsi:type="dcterms:W3CDTF">2014-01-05T16:59:00Z</dcterms:modified>
</cp:coreProperties>
</file>