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408AB" w:rsidRDefault="007F46D4">
      <w:pPr>
        <w:pStyle w:val="normal0"/>
      </w:pPr>
      <w:bookmarkStart w:id="0" w:name="_GoBack"/>
      <w:bookmarkEnd w:id="0"/>
      <w:r>
        <w:rPr>
          <w:color w:val="222222"/>
          <w:sz w:val="20"/>
          <w:highlight w:val="white"/>
        </w:rPr>
        <w:t>Hello Harry and Cynthia,</w:t>
      </w:r>
    </w:p>
    <w:p w:rsidR="009408AB" w:rsidRDefault="009408AB">
      <w:pPr>
        <w:pStyle w:val="normal0"/>
      </w:pPr>
    </w:p>
    <w:p w:rsidR="009408AB" w:rsidRDefault="007F46D4">
      <w:pPr>
        <w:pStyle w:val="normal0"/>
      </w:pPr>
      <w:r>
        <w:rPr>
          <w:color w:val="222222"/>
          <w:sz w:val="20"/>
          <w:highlight w:val="white"/>
        </w:rPr>
        <w:t>I thought since we are getting ready to leave for break in just a couple of hours, I would just send out the raw footage of your lesson, and offer my comments in an email. I can add them to the lesson plan/reflection after the break if you like</w:t>
      </w:r>
    </w:p>
    <w:p w:rsidR="009408AB" w:rsidRDefault="009408AB">
      <w:pPr>
        <w:pStyle w:val="normal0"/>
      </w:pPr>
    </w:p>
    <w:p w:rsidR="009408AB" w:rsidRDefault="007F46D4">
      <w:pPr>
        <w:pStyle w:val="normal0"/>
      </w:pPr>
      <w:proofErr w:type="gramStart"/>
      <w:r>
        <w:rPr>
          <w:color w:val="222222"/>
          <w:sz w:val="20"/>
          <w:highlight w:val="white"/>
        </w:rPr>
        <w:t>Your welco</w:t>
      </w:r>
      <w:r>
        <w:rPr>
          <w:color w:val="222222"/>
          <w:sz w:val="20"/>
          <w:highlight w:val="white"/>
        </w:rPr>
        <w:t>me for the planner, Harry.</w:t>
      </w:r>
      <w:proofErr w:type="gramEnd"/>
      <w:r>
        <w:rPr>
          <w:color w:val="222222"/>
          <w:sz w:val="20"/>
          <w:highlight w:val="white"/>
        </w:rPr>
        <w:t xml:space="preserve"> It works well for me.</w:t>
      </w:r>
    </w:p>
    <w:p w:rsidR="009408AB" w:rsidRDefault="009408AB">
      <w:pPr>
        <w:pStyle w:val="normal0"/>
      </w:pPr>
    </w:p>
    <w:p w:rsidR="009408AB" w:rsidRDefault="007F46D4">
      <w:pPr>
        <w:pStyle w:val="normal0"/>
      </w:pPr>
      <w:r>
        <w:rPr>
          <w:color w:val="222222"/>
          <w:sz w:val="20"/>
          <w:highlight w:val="white"/>
        </w:rPr>
        <w:t xml:space="preserve">I see that you address some of the things I mentioned right after the lesson in your reflections. </w:t>
      </w:r>
    </w:p>
    <w:p w:rsidR="009408AB" w:rsidRDefault="009408AB">
      <w:pPr>
        <w:pStyle w:val="normal0"/>
      </w:pPr>
    </w:p>
    <w:p w:rsidR="009408AB" w:rsidRDefault="007F46D4">
      <w:pPr>
        <w:pStyle w:val="normal0"/>
      </w:pPr>
      <w:r>
        <w:rPr>
          <w:color w:val="222222"/>
          <w:sz w:val="20"/>
          <w:highlight w:val="white"/>
        </w:rPr>
        <w:t xml:space="preserve">I thought the concept of the lesson was very good. Summarizing is an important skill and necessary in the </w:t>
      </w:r>
      <w:r>
        <w:rPr>
          <w:color w:val="222222"/>
          <w:sz w:val="20"/>
          <w:highlight w:val="white"/>
        </w:rPr>
        <w:t>research process. Some of the difficulties in the lesson as I see it are:</w:t>
      </w:r>
    </w:p>
    <w:p w:rsidR="009408AB" w:rsidRDefault="009408AB">
      <w:pPr>
        <w:pStyle w:val="normal0"/>
      </w:pPr>
    </w:p>
    <w:p w:rsidR="009408AB" w:rsidRDefault="009408AB">
      <w:pPr>
        <w:pStyle w:val="normal0"/>
      </w:pPr>
    </w:p>
    <w:p w:rsidR="009408AB" w:rsidRDefault="007F46D4">
      <w:pPr>
        <w:pStyle w:val="normal0"/>
      </w:pPr>
      <w:r>
        <w:rPr>
          <w:color w:val="222222"/>
          <w:sz w:val="20"/>
          <w:highlight w:val="white"/>
        </w:rPr>
        <w:t>1. Not correcting misconceptions/missing teachable moments. The students made several suggestions about what they thought were important words or phrases that would be incorrect. I</w:t>
      </w:r>
      <w:r>
        <w:rPr>
          <w:color w:val="222222"/>
          <w:sz w:val="20"/>
          <w:highlight w:val="white"/>
        </w:rPr>
        <w:t xml:space="preserve"> get that you didn't want to shoot down their input or ideas, but it is important to not teach wrong information. The point </w:t>
      </w:r>
      <w:proofErr w:type="gramStart"/>
      <w:r>
        <w:rPr>
          <w:color w:val="222222"/>
          <w:sz w:val="20"/>
          <w:highlight w:val="white"/>
        </w:rPr>
        <w:t>is  for</w:t>
      </w:r>
      <w:proofErr w:type="gramEnd"/>
      <w:r>
        <w:rPr>
          <w:color w:val="222222"/>
          <w:sz w:val="20"/>
          <w:highlight w:val="white"/>
        </w:rPr>
        <w:t xml:space="preserve"> them to learn the proper way to take notes or summarize.</w:t>
      </w:r>
    </w:p>
    <w:p w:rsidR="009408AB" w:rsidRDefault="009408AB">
      <w:pPr>
        <w:pStyle w:val="normal0"/>
      </w:pPr>
    </w:p>
    <w:p w:rsidR="009408AB" w:rsidRDefault="007F46D4">
      <w:pPr>
        <w:pStyle w:val="normal0"/>
      </w:pPr>
      <w:r>
        <w:rPr>
          <w:color w:val="222222"/>
          <w:sz w:val="20"/>
          <w:highlight w:val="white"/>
        </w:rPr>
        <w:t>2. I think that if you had actually written the lesson plan before</w:t>
      </w:r>
      <w:r>
        <w:rPr>
          <w:color w:val="222222"/>
          <w:sz w:val="20"/>
          <w:highlight w:val="white"/>
        </w:rPr>
        <w:t xml:space="preserve"> the lesson instead of after, you wouldn't have had as much trouble staying on track, setting the lesson, handling transitions, etc</w:t>
      </w:r>
      <w:proofErr w:type="gramStart"/>
      <w:r>
        <w:rPr>
          <w:color w:val="222222"/>
          <w:sz w:val="20"/>
          <w:highlight w:val="white"/>
        </w:rPr>
        <w:t>..</w:t>
      </w:r>
      <w:proofErr w:type="gramEnd"/>
      <w:r>
        <w:rPr>
          <w:color w:val="222222"/>
          <w:sz w:val="20"/>
          <w:highlight w:val="white"/>
        </w:rPr>
        <w:t xml:space="preserve"> When I write a lesson plan, I actually list in order what I am going to do including what I will say to open the lesson, d</w:t>
      </w:r>
      <w:r>
        <w:rPr>
          <w:color w:val="222222"/>
          <w:sz w:val="20"/>
          <w:highlight w:val="white"/>
        </w:rPr>
        <w:t>irections I will give in what order to keep it from confusing students, and how I will handle transitions, etc.</w:t>
      </w:r>
    </w:p>
    <w:p w:rsidR="009408AB" w:rsidRDefault="009408AB">
      <w:pPr>
        <w:pStyle w:val="normal0"/>
      </w:pPr>
    </w:p>
    <w:p w:rsidR="009408AB" w:rsidRDefault="007F46D4">
      <w:pPr>
        <w:pStyle w:val="normal0"/>
      </w:pPr>
      <w:r>
        <w:rPr>
          <w:color w:val="222222"/>
          <w:sz w:val="20"/>
          <w:highlight w:val="white"/>
        </w:rPr>
        <w:t>3. It is important to be able to adjust to time constraints. I think if you hadn't gotten off the point of the lesson and decided to start disc</w:t>
      </w:r>
      <w:r>
        <w:rPr>
          <w:color w:val="222222"/>
          <w:sz w:val="20"/>
          <w:highlight w:val="white"/>
        </w:rPr>
        <w:t>ussing citations and such, it probably would have fit in the time slot. However, when I told you you only had 5 more minutes you rushed to hand out papers and have the students complete the work. That was not enough time to give directions and recollect pa</w:t>
      </w:r>
      <w:r>
        <w:rPr>
          <w:color w:val="222222"/>
          <w:sz w:val="20"/>
          <w:highlight w:val="white"/>
        </w:rPr>
        <w:t xml:space="preserve">pers, much less have them complete the work. It probably would have been better to go over the objectives and basic understandings, and then plan a second lesson where they would complete the work. </w:t>
      </w:r>
    </w:p>
    <w:p w:rsidR="009408AB" w:rsidRDefault="009408AB">
      <w:pPr>
        <w:pStyle w:val="normal0"/>
      </w:pPr>
    </w:p>
    <w:p w:rsidR="009408AB" w:rsidRDefault="007F46D4">
      <w:pPr>
        <w:pStyle w:val="normal0"/>
      </w:pPr>
      <w:r>
        <w:rPr>
          <w:color w:val="222222"/>
          <w:sz w:val="20"/>
          <w:highlight w:val="white"/>
        </w:rPr>
        <w:t>I'm glad you adjusted to actually teaching a collaborati</w:t>
      </w:r>
      <w:r>
        <w:rPr>
          <w:color w:val="222222"/>
          <w:sz w:val="20"/>
          <w:highlight w:val="white"/>
        </w:rPr>
        <w:t xml:space="preserve">ve content plan. I think that was a much better idea than just making up content to fit the research skill. That is never a good idea in my opinion. Library is a process, not </w:t>
      </w:r>
      <w:proofErr w:type="gramStart"/>
      <w:r>
        <w:rPr>
          <w:color w:val="222222"/>
          <w:sz w:val="20"/>
          <w:highlight w:val="white"/>
        </w:rPr>
        <w:t>a content</w:t>
      </w:r>
      <w:proofErr w:type="gramEnd"/>
      <w:r>
        <w:rPr>
          <w:color w:val="222222"/>
          <w:sz w:val="20"/>
          <w:highlight w:val="white"/>
        </w:rPr>
        <w:t xml:space="preserve">. </w:t>
      </w:r>
    </w:p>
    <w:p w:rsidR="009408AB" w:rsidRDefault="009408AB">
      <w:pPr>
        <w:pStyle w:val="normal0"/>
      </w:pPr>
    </w:p>
    <w:p w:rsidR="009408AB" w:rsidRDefault="009408AB">
      <w:pPr>
        <w:pStyle w:val="normal0"/>
      </w:pPr>
    </w:p>
    <w:p w:rsidR="009408AB" w:rsidRDefault="009408AB">
      <w:pPr>
        <w:pStyle w:val="normal0"/>
      </w:pPr>
    </w:p>
    <w:p w:rsidR="009408AB" w:rsidRDefault="007F46D4">
      <w:pPr>
        <w:pStyle w:val="normal0"/>
      </w:pPr>
      <w:r>
        <w:rPr>
          <w:color w:val="222222"/>
          <w:sz w:val="20"/>
          <w:highlight w:val="white"/>
        </w:rPr>
        <w:t>I hope you both have a happy holiday.</w:t>
      </w:r>
    </w:p>
    <w:p w:rsidR="009408AB" w:rsidRDefault="009408AB">
      <w:pPr>
        <w:pStyle w:val="normal0"/>
      </w:pPr>
    </w:p>
    <w:p w:rsidR="009408AB" w:rsidRDefault="007F46D4">
      <w:pPr>
        <w:pStyle w:val="normal0"/>
      </w:pPr>
      <w:r>
        <w:rPr>
          <w:color w:val="222222"/>
          <w:sz w:val="20"/>
          <w:highlight w:val="white"/>
        </w:rPr>
        <w:t>Jake</w:t>
      </w:r>
    </w:p>
    <w:p w:rsidR="009408AB" w:rsidRDefault="009408AB">
      <w:pPr>
        <w:pStyle w:val="normal0"/>
      </w:pPr>
    </w:p>
    <w:p w:rsidR="009408AB" w:rsidRDefault="007F46D4">
      <w:pPr>
        <w:pStyle w:val="normal0"/>
      </w:pPr>
      <w:r>
        <w:rPr>
          <w:color w:val="222222"/>
          <w:sz w:val="20"/>
          <w:highlight w:val="white"/>
        </w:rPr>
        <w:t>Below is the feedback</w:t>
      </w:r>
      <w:r>
        <w:rPr>
          <w:color w:val="222222"/>
          <w:sz w:val="20"/>
          <w:highlight w:val="white"/>
        </w:rPr>
        <w:t xml:space="preserve"> from Ms Keller:</w:t>
      </w:r>
    </w:p>
    <w:p w:rsidR="009408AB" w:rsidRDefault="009408AB">
      <w:pPr>
        <w:pStyle w:val="normal0"/>
      </w:pPr>
    </w:p>
    <w:p w:rsidR="009408AB" w:rsidRDefault="009408AB">
      <w:pPr>
        <w:pStyle w:val="normal0"/>
        <w:spacing w:after="240"/>
      </w:pPr>
    </w:p>
    <w:p w:rsidR="009408AB" w:rsidRDefault="009408AB">
      <w:pPr>
        <w:pStyle w:val="normal0"/>
        <w:spacing w:after="240"/>
      </w:pPr>
    </w:p>
    <w:p w:rsidR="009408AB" w:rsidRDefault="007F46D4">
      <w:pPr>
        <w:pStyle w:val="normal0"/>
        <w:spacing w:after="240"/>
      </w:pPr>
      <w:r>
        <w:rPr>
          <w:rFonts w:ascii="Times New Roman" w:eastAsia="Times New Roman" w:hAnsi="Times New Roman" w:cs="Times New Roman"/>
          <w:color w:val="500050"/>
          <w:sz w:val="20"/>
          <w:highlight w:val="white"/>
        </w:rPr>
        <w:lastRenderedPageBreak/>
        <w:t>Hello Harry and Cynthia,</w:t>
      </w:r>
    </w:p>
    <w:p w:rsidR="009408AB" w:rsidRDefault="007F46D4">
      <w:pPr>
        <w:pStyle w:val="normal0"/>
        <w:spacing w:after="240"/>
      </w:pPr>
      <w:r>
        <w:rPr>
          <w:rFonts w:ascii="Times New Roman" w:eastAsia="Times New Roman" w:hAnsi="Times New Roman" w:cs="Times New Roman"/>
          <w:color w:val="500050"/>
          <w:sz w:val="20"/>
          <w:highlight w:val="white"/>
        </w:rPr>
        <w:t>I thought since we are getting ready to leave for break in just a couple of hours, I would just send out the raw footage of your lesson, and offer my comments in an email. I can add them to the lesson plan/reflection after the break if you like</w:t>
      </w:r>
    </w:p>
    <w:p w:rsidR="009408AB" w:rsidRDefault="007F46D4">
      <w:pPr>
        <w:pStyle w:val="normal0"/>
        <w:spacing w:after="240"/>
      </w:pPr>
      <w:proofErr w:type="gramStart"/>
      <w:r>
        <w:rPr>
          <w:rFonts w:ascii="Times New Roman" w:eastAsia="Times New Roman" w:hAnsi="Times New Roman" w:cs="Times New Roman"/>
          <w:color w:val="500050"/>
          <w:sz w:val="20"/>
          <w:highlight w:val="white"/>
        </w:rPr>
        <w:t>Your welcom</w:t>
      </w:r>
      <w:r>
        <w:rPr>
          <w:rFonts w:ascii="Times New Roman" w:eastAsia="Times New Roman" w:hAnsi="Times New Roman" w:cs="Times New Roman"/>
          <w:color w:val="500050"/>
          <w:sz w:val="20"/>
          <w:highlight w:val="white"/>
        </w:rPr>
        <w:t>e for the planner, Harry.</w:t>
      </w:r>
      <w:proofErr w:type="gramEnd"/>
      <w:r>
        <w:rPr>
          <w:rFonts w:ascii="Times New Roman" w:eastAsia="Times New Roman" w:hAnsi="Times New Roman" w:cs="Times New Roman"/>
          <w:color w:val="500050"/>
          <w:sz w:val="20"/>
          <w:highlight w:val="white"/>
        </w:rPr>
        <w:t xml:space="preserve"> It works well for me.</w:t>
      </w:r>
    </w:p>
    <w:p w:rsidR="009408AB" w:rsidRDefault="007F46D4">
      <w:pPr>
        <w:pStyle w:val="normal0"/>
        <w:spacing w:after="240"/>
      </w:pPr>
      <w:r>
        <w:rPr>
          <w:rFonts w:ascii="Times New Roman" w:eastAsia="Times New Roman" w:hAnsi="Times New Roman" w:cs="Times New Roman"/>
          <w:color w:val="500050"/>
          <w:sz w:val="20"/>
          <w:highlight w:val="white"/>
        </w:rPr>
        <w:t xml:space="preserve">I see that you address some of the things I mentioned right after the lesson in your reflections. </w:t>
      </w:r>
    </w:p>
    <w:p w:rsidR="009408AB" w:rsidRDefault="009408AB">
      <w:pPr>
        <w:pStyle w:val="normal0"/>
        <w:spacing w:after="240"/>
      </w:pPr>
    </w:p>
    <w:p w:rsidR="009408AB" w:rsidRDefault="007F46D4">
      <w:pPr>
        <w:pStyle w:val="normal0"/>
        <w:spacing w:after="240"/>
      </w:pPr>
      <w:r>
        <w:rPr>
          <w:rFonts w:ascii="Times New Roman" w:eastAsia="Times New Roman" w:hAnsi="Times New Roman" w:cs="Times New Roman"/>
          <w:color w:val="500050"/>
          <w:sz w:val="20"/>
          <w:highlight w:val="white"/>
        </w:rPr>
        <w:t>I thought the concept of the lesson was very good. Summarizing is an important skill and necessary in the re</w:t>
      </w:r>
      <w:r>
        <w:rPr>
          <w:rFonts w:ascii="Times New Roman" w:eastAsia="Times New Roman" w:hAnsi="Times New Roman" w:cs="Times New Roman"/>
          <w:color w:val="500050"/>
          <w:sz w:val="20"/>
          <w:highlight w:val="white"/>
        </w:rPr>
        <w:t>search process. Some of the difficulties in the lesson as I see it are:</w:t>
      </w:r>
    </w:p>
    <w:p w:rsidR="009408AB" w:rsidRDefault="009408AB">
      <w:pPr>
        <w:pStyle w:val="normal0"/>
        <w:spacing w:after="240"/>
      </w:pPr>
    </w:p>
    <w:p w:rsidR="009408AB" w:rsidRDefault="007F46D4">
      <w:pPr>
        <w:pStyle w:val="normal0"/>
        <w:spacing w:after="240"/>
      </w:pPr>
      <w:r>
        <w:rPr>
          <w:rFonts w:ascii="Times New Roman" w:eastAsia="Times New Roman" w:hAnsi="Times New Roman" w:cs="Times New Roman"/>
          <w:color w:val="222222"/>
          <w:sz w:val="20"/>
          <w:highlight w:val="white"/>
        </w:rPr>
        <w:t>1. Not correcting misconceptions/missing teachable moments. The students made several suggestions about what they thought were important words or phrases that would be incorrect. I ge</w:t>
      </w:r>
      <w:r>
        <w:rPr>
          <w:rFonts w:ascii="Times New Roman" w:eastAsia="Times New Roman" w:hAnsi="Times New Roman" w:cs="Times New Roman"/>
          <w:color w:val="222222"/>
          <w:sz w:val="20"/>
          <w:highlight w:val="white"/>
        </w:rPr>
        <w:t xml:space="preserve">t that you didn't want to shoot down their input or ideas, but it is important to not teach wrong information. The point </w:t>
      </w:r>
      <w:proofErr w:type="gramStart"/>
      <w:r>
        <w:rPr>
          <w:rFonts w:ascii="Times New Roman" w:eastAsia="Times New Roman" w:hAnsi="Times New Roman" w:cs="Times New Roman"/>
          <w:color w:val="222222"/>
          <w:sz w:val="20"/>
          <w:highlight w:val="white"/>
        </w:rPr>
        <w:t>is  for</w:t>
      </w:r>
      <w:proofErr w:type="gramEnd"/>
      <w:r>
        <w:rPr>
          <w:rFonts w:ascii="Times New Roman" w:eastAsia="Times New Roman" w:hAnsi="Times New Roman" w:cs="Times New Roman"/>
          <w:color w:val="222222"/>
          <w:sz w:val="20"/>
          <w:highlight w:val="white"/>
        </w:rPr>
        <w:t xml:space="preserve"> them to learn the proper way to take notes or summarize.</w:t>
      </w:r>
      <w:r>
        <w:rPr>
          <w:rFonts w:ascii="Times New Roman" w:eastAsia="Times New Roman" w:hAnsi="Times New Roman" w:cs="Times New Roman"/>
          <w:color w:val="FF0000"/>
          <w:sz w:val="20"/>
          <w:highlight w:val="white"/>
        </w:rPr>
        <w:t xml:space="preserve"> Yes, it is very important that student understand the need for correct</w:t>
      </w:r>
      <w:r>
        <w:rPr>
          <w:rFonts w:ascii="Times New Roman" w:eastAsia="Times New Roman" w:hAnsi="Times New Roman" w:cs="Times New Roman"/>
          <w:color w:val="FF0000"/>
          <w:sz w:val="20"/>
          <w:highlight w:val="white"/>
        </w:rPr>
        <w:t xml:space="preserve"> key words in the searching process.  If a student gives an incorrect response to a question, use a prompting technique to have them offer the appropriate response/answer.</w:t>
      </w:r>
    </w:p>
    <w:p w:rsidR="009408AB" w:rsidRDefault="007F46D4">
      <w:pPr>
        <w:pStyle w:val="normal0"/>
        <w:spacing w:after="240"/>
      </w:pPr>
      <w:r>
        <w:rPr>
          <w:rFonts w:ascii="Times New Roman" w:eastAsia="Times New Roman" w:hAnsi="Times New Roman" w:cs="Times New Roman"/>
          <w:color w:val="222222"/>
          <w:sz w:val="20"/>
          <w:highlight w:val="white"/>
        </w:rPr>
        <w:t>2. I think that if you had actually written the lesson plan before the lesson instea</w:t>
      </w:r>
      <w:r>
        <w:rPr>
          <w:rFonts w:ascii="Times New Roman" w:eastAsia="Times New Roman" w:hAnsi="Times New Roman" w:cs="Times New Roman"/>
          <w:color w:val="222222"/>
          <w:sz w:val="20"/>
          <w:highlight w:val="white"/>
        </w:rPr>
        <w:t>d of after, you wouldn't have had as much trouble staying on track, setting the lesson, handling transitions, etc</w:t>
      </w:r>
      <w:proofErr w:type="gramStart"/>
      <w:r>
        <w:rPr>
          <w:rFonts w:ascii="Times New Roman" w:eastAsia="Times New Roman" w:hAnsi="Times New Roman" w:cs="Times New Roman"/>
          <w:color w:val="222222"/>
          <w:sz w:val="20"/>
          <w:highlight w:val="white"/>
        </w:rPr>
        <w:t>..</w:t>
      </w:r>
      <w:proofErr w:type="gramEnd"/>
      <w:r>
        <w:rPr>
          <w:rFonts w:ascii="Times New Roman" w:eastAsia="Times New Roman" w:hAnsi="Times New Roman" w:cs="Times New Roman"/>
          <w:color w:val="222222"/>
          <w:sz w:val="20"/>
          <w:highlight w:val="white"/>
        </w:rPr>
        <w:t xml:space="preserve"> When I write a lesson plan, I actually list in order what I am going to do including what I will say to open the lesson, directions I will g</w:t>
      </w:r>
      <w:r>
        <w:rPr>
          <w:rFonts w:ascii="Times New Roman" w:eastAsia="Times New Roman" w:hAnsi="Times New Roman" w:cs="Times New Roman"/>
          <w:color w:val="222222"/>
          <w:sz w:val="20"/>
          <w:highlight w:val="white"/>
        </w:rPr>
        <w:t xml:space="preserve">ive in what order to keep it from confusing students, and how I will handle transitions, etc. </w:t>
      </w:r>
      <w:r>
        <w:rPr>
          <w:rFonts w:ascii="Times New Roman" w:eastAsia="Times New Roman" w:hAnsi="Times New Roman" w:cs="Times New Roman"/>
          <w:color w:val="FF0000"/>
          <w:sz w:val="20"/>
          <w:highlight w:val="white"/>
        </w:rPr>
        <w:t xml:space="preserve">Harry, as provided in the course, you were to use the AASL lesson plan template (one that you used previously in </w:t>
      </w:r>
      <w:proofErr w:type="gramStart"/>
      <w:r>
        <w:rPr>
          <w:rFonts w:ascii="Times New Roman" w:eastAsia="Times New Roman" w:hAnsi="Times New Roman" w:cs="Times New Roman"/>
          <w:color w:val="FF0000"/>
          <w:sz w:val="20"/>
          <w:highlight w:val="white"/>
        </w:rPr>
        <w:t>LSC  5501</w:t>
      </w:r>
      <w:proofErr w:type="gramEnd"/>
      <w:r>
        <w:rPr>
          <w:rFonts w:ascii="Times New Roman" w:eastAsia="Times New Roman" w:hAnsi="Times New Roman" w:cs="Times New Roman"/>
          <w:color w:val="FF0000"/>
          <w:sz w:val="20"/>
          <w:highlight w:val="white"/>
        </w:rPr>
        <w:t>).  If you would have completed this les</w:t>
      </w:r>
      <w:r>
        <w:rPr>
          <w:rFonts w:ascii="Times New Roman" w:eastAsia="Times New Roman" w:hAnsi="Times New Roman" w:cs="Times New Roman"/>
          <w:color w:val="FF0000"/>
          <w:sz w:val="20"/>
          <w:highlight w:val="white"/>
        </w:rPr>
        <w:t>son plan format, you would not have had any trouble with staying on track, setting the lesson, handling transitions, etc</w:t>
      </w:r>
      <w:proofErr w:type="gramStart"/>
      <w:r>
        <w:rPr>
          <w:rFonts w:ascii="Times New Roman" w:eastAsia="Times New Roman" w:hAnsi="Times New Roman" w:cs="Times New Roman"/>
          <w:color w:val="FF0000"/>
          <w:sz w:val="20"/>
          <w:highlight w:val="white"/>
        </w:rPr>
        <w:t>..</w:t>
      </w:r>
      <w:proofErr w:type="gramEnd"/>
      <w:r>
        <w:rPr>
          <w:rFonts w:ascii="Times New Roman" w:eastAsia="Times New Roman" w:hAnsi="Times New Roman" w:cs="Times New Roman"/>
          <w:color w:val="FF0000"/>
          <w:sz w:val="20"/>
          <w:highlight w:val="white"/>
        </w:rPr>
        <w:t xml:space="preserve">  The lesson plan must be submitted as part of the Practicum field experience assignment for the information literacy lesson.</w:t>
      </w:r>
    </w:p>
    <w:p w:rsidR="009408AB" w:rsidRDefault="007F46D4">
      <w:pPr>
        <w:pStyle w:val="normal0"/>
        <w:spacing w:after="240"/>
      </w:pPr>
      <w:r>
        <w:rPr>
          <w:rFonts w:ascii="Times New Roman" w:eastAsia="Times New Roman" w:hAnsi="Times New Roman" w:cs="Times New Roman"/>
          <w:color w:val="222222"/>
          <w:sz w:val="20"/>
          <w:highlight w:val="white"/>
        </w:rPr>
        <w:t>3. It is</w:t>
      </w:r>
      <w:r>
        <w:rPr>
          <w:rFonts w:ascii="Times New Roman" w:eastAsia="Times New Roman" w:hAnsi="Times New Roman" w:cs="Times New Roman"/>
          <w:color w:val="222222"/>
          <w:sz w:val="20"/>
          <w:highlight w:val="white"/>
        </w:rPr>
        <w:t xml:space="preserve"> important to be able to adjust to time constraints. I think if you hadn't gotten off the point of the lesson and decided to start discussing citations and such, it probably would have fit in the time slot. However, when I told you you only had 5 more minu</w:t>
      </w:r>
      <w:r>
        <w:rPr>
          <w:rFonts w:ascii="Times New Roman" w:eastAsia="Times New Roman" w:hAnsi="Times New Roman" w:cs="Times New Roman"/>
          <w:color w:val="222222"/>
          <w:sz w:val="20"/>
          <w:highlight w:val="white"/>
        </w:rPr>
        <w:t>tes you rushed to hand out papers and have the students complete the work. That was not enough time to give directions and recollect papers, much less have them complete the work. It probably would have been better to go over the objectives and basic under</w:t>
      </w:r>
      <w:r>
        <w:rPr>
          <w:rFonts w:ascii="Times New Roman" w:eastAsia="Times New Roman" w:hAnsi="Times New Roman" w:cs="Times New Roman"/>
          <w:color w:val="222222"/>
          <w:sz w:val="20"/>
          <w:highlight w:val="white"/>
        </w:rPr>
        <w:t xml:space="preserve">standings, and then plan a second lesson where they would complete the work. </w:t>
      </w:r>
      <w:r>
        <w:rPr>
          <w:rFonts w:ascii="Times New Roman" w:eastAsia="Times New Roman" w:hAnsi="Times New Roman" w:cs="Times New Roman"/>
          <w:color w:val="FF0000"/>
          <w:sz w:val="20"/>
          <w:highlight w:val="white"/>
        </w:rPr>
        <w:t>Time management is very important especially when you have only a “set amount of time” to work with students.</w:t>
      </w:r>
    </w:p>
    <w:p w:rsidR="009408AB" w:rsidRDefault="007F46D4">
      <w:pPr>
        <w:pStyle w:val="normal0"/>
        <w:spacing w:after="240"/>
      </w:pPr>
      <w:r>
        <w:rPr>
          <w:rFonts w:ascii="Times New Roman" w:eastAsia="Times New Roman" w:hAnsi="Times New Roman" w:cs="Times New Roman"/>
          <w:color w:val="222222"/>
          <w:sz w:val="20"/>
          <w:highlight w:val="white"/>
        </w:rPr>
        <w:t>I'm glad you adjusted to actually teaching a collaborative content pl</w:t>
      </w:r>
      <w:r>
        <w:rPr>
          <w:rFonts w:ascii="Times New Roman" w:eastAsia="Times New Roman" w:hAnsi="Times New Roman" w:cs="Times New Roman"/>
          <w:color w:val="222222"/>
          <w:sz w:val="20"/>
          <w:highlight w:val="white"/>
        </w:rPr>
        <w:t>an. I think that was a much better idea than just making up content to fit the research skill.</w:t>
      </w:r>
      <w:r>
        <w:rPr>
          <w:rFonts w:ascii="Times New Roman" w:eastAsia="Times New Roman" w:hAnsi="Times New Roman" w:cs="Times New Roman"/>
          <w:color w:val="FF0000"/>
          <w:sz w:val="20"/>
          <w:highlight w:val="white"/>
        </w:rPr>
        <w:t xml:space="preserve"> Absolutely!!!!!!!!</w:t>
      </w:r>
      <w:r>
        <w:rPr>
          <w:rFonts w:ascii="Times New Roman" w:eastAsia="Times New Roman" w:hAnsi="Times New Roman" w:cs="Times New Roman"/>
          <w:color w:val="222222"/>
          <w:sz w:val="20"/>
          <w:highlight w:val="white"/>
        </w:rPr>
        <w:t xml:space="preserve"> That is never a good idea in my opinion. Library is a process, not </w:t>
      </w:r>
      <w:proofErr w:type="gramStart"/>
      <w:r>
        <w:rPr>
          <w:rFonts w:ascii="Times New Roman" w:eastAsia="Times New Roman" w:hAnsi="Times New Roman" w:cs="Times New Roman"/>
          <w:color w:val="222222"/>
          <w:sz w:val="20"/>
          <w:highlight w:val="white"/>
        </w:rPr>
        <w:t>a content</w:t>
      </w:r>
      <w:proofErr w:type="gramEnd"/>
      <w:r>
        <w:rPr>
          <w:rFonts w:ascii="Times New Roman" w:eastAsia="Times New Roman" w:hAnsi="Times New Roman" w:cs="Times New Roman"/>
          <w:color w:val="222222"/>
          <w:sz w:val="20"/>
          <w:highlight w:val="white"/>
        </w:rPr>
        <w:t xml:space="preserve">. </w:t>
      </w:r>
      <w:r>
        <w:rPr>
          <w:rFonts w:ascii="Times New Roman" w:eastAsia="Times New Roman" w:hAnsi="Times New Roman" w:cs="Times New Roman"/>
          <w:color w:val="FF0000"/>
          <w:sz w:val="20"/>
          <w:highlight w:val="white"/>
        </w:rPr>
        <w:t>I agree with Jake, 100 %</w:t>
      </w:r>
    </w:p>
    <w:p w:rsidR="009408AB" w:rsidRDefault="007F46D4">
      <w:pPr>
        <w:pStyle w:val="normal0"/>
        <w:spacing w:after="240"/>
      </w:pPr>
      <w:r>
        <w:rPr>
          <w:rFonts w:ascii="Times New Roman" w:eastAsia="Times New Roman" w:hAnsi="Times New Roman" w:cs="Times New Roman"/>
          <w:color w:val="FF0000"/>
          <w:sz w:val="20"/>
          <w:highlight w:val="white"/>
        </w:rPr>
        <w:t xml:space="preserve"> Cindy</w:t>
      </w:r>
    </w:p>
    <w:p w:rsidR="009408AB" w:rsidRDefault="009408AB">
      <w:pPr>
        <w:pStyle w:val="normal0"/>
      </w:pPr>
    </w:p>
    <w:sectPr w:rsidR="009408A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proofState w:grammar="clean"/>
  <w:defaultTabStop w:val="720"/>
  <w:characterSpacingControl w:val="doNotCompress"/>
  <w:compat>
    <w:useFELayout/>
    <w:compatSetting w:name="compatibilityMode" w:uri="http://schemas.microsoft.com/office/word" w:val="14"/>
  </w:compat>
  <w:rsids>
    <w:rsidRoot w:val="009408AB"/>
    <w:rsid w:val="007F46D4"/>
    <w:rsid w:val="009408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808</Words>
  <Characters>4608</Characters>
  <Application>Microsoft Macintosh Word</Application>
  <DocSecurity>0</DocSecurity>
  <Lines>38</Lines>
  <Paragraphs>10</Paragraphs>
  <ScaleCrop>false</ScaleCrop>
  <Company/>
  <LinksUpToDate>false</LinksUpToDate>
  <CharactersWithSpaces>5406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Feedback from lesson.docx</dc:title>
  <cp:lastModifiedBy>brakeh</cp:lastModifiedBy>
  <cp:revision>2</cp:revision>
  <dcterms:created xsi:type="dcterms:W3CDTF">2014-01-05T20:12:00Z</dcterms:created>
  <dcterms:modified xsi:type="dcterms:W3CDTF">2014-01-05T20:12:00Z</dcterms:modified>
</cp:coreProperties>
</file>